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6E7B5" w14:textId="7F703F5D" w:rsidR="008E45AC" w:rsidRDefault="00C37DA0" w:rsidP="009D1602">
      <w:pPr>
        <w:pStyle w:val="Single"/>
        <w:spacing w:before="0"/>
        <w:ind w:firstLine="0"/>
      </w:pPr>
      <w:bookmarkStart w:id="0" w:name="_GoBack"/>
      <w:bookmarkEnd w:id="0"/>
      <w:r>
        <w:t>September 12, 2019</w:t>
      </w:r>
    </w:p>
    <w:p w14:paraId="07240232" w14:textId="77777777" w:rsidR="008E45AC" w:rsidRDefault="008E45AC" w:rsidP="009D1602">
      <w:pPr>
        <w:pStyle w:val="Single"/>
        <w:spacing w:before="0"/>
        <w:ind w:firstLine="0"/>
      </w:pPr>
    </w:p>
    <w:p w14:paraId="0B74D9CF" w14:textId="77777777" w:rsidR="008E45AC" w:rsidRPr="00291D71" w:rsidRDefault="008E45AC" w:rsidP="009D1602">
      <w:pPr>
        <w:pStyle w:val="Single"/>
        <w:spacing w:before="0"/>
        <w:ind w:firstLine="0"/>
      </w:pPr>
    </w:p>
    <w:p w14:paraId="0A58005F" w14:textId="77777777" w:rsidR="00F053FA" w:rsidRPr="000B0CAE" w:rsidRDefault="00291D71" w:rsidP="00AA1BF3">
      <w:pPr>
        <w:pStyle w:val="Single"/>
        <w:spacing w:before="0"/>
        <w:ind w:firstLine="0"/>
        <w:rPr>
          <w:rFonts w:cs="Times New Roman"/>
          <w:bCs/>
        </w:rPr>
      </w:pPr>
      <w:r w:rsidRPr="000B0CAE">
        <w:rPr>
          <w:rFonts w:cs="Times New Roman"/>
          <w:bCs/>
        </w:rPr>
        <w:t>Tatum Mothershead</w:t>
      </w:r>
    </w:p>
    <w:p w14:paraId="5B16AC62" w14:textId="7B125BC8" w:rsidR="00291D71" w:rsidRPr="000B0CAE" w:rsidRDefault="00291D71" w:rsidP="00AA1BF3">
      <w:pPr>
        <w:pStyle w:val="Single"/>
        <w:spacing w:before="0"/>
        <w:ind w:firstLine="0"/>
        <w:rPr>
          <w:rFonts w:cs="Times New Roman"/>
        </w:rPr>
      </w:pPr>
      <w:r w:rsidRPr="000B0CAE">
        <w:rPr>
          <w:rFonts w:cs="Times New Roman"/>
          <w:bCs/>
        </w:rPr>
        <w:t>Director of Economic and Community Development</w:t>
      </w:r>
      <w:r w:rsidRPr="000B0CAE">
        <w:rPr>
          <w:rFonts w:cs="Times New Roman"/>
        </w:rPr>
        <w:t xml:space="preserve"> </w:t>
      </w:r>
    </w:p>
    <w:p w14:paraId="3EC7658C" w14:textId="4396968C" w:rsidR="008E45AC" w:rsidRPr="000B0CAE" w:rsidRDefault="008E45AC" w:rsidP="0086371A">
      <w:pPr>
        <w:pStyle w:val="Single"/>
        <w:spacing w:before="0"/>
        <w:ind w:firstLine="0"/>
        <w:rPr>
          <w:rFonts w:cs="Times New Roman"/>
        </w:rPr>
      </w:pPr>
      <w:r w:rsidRPr="000B0CAE">
        <w:rPr>
          <w:rFonts w:cs="Times New Roman"/>
        </w:rPr>
        <w:t xml:space="preserve">City of </w:t>
      </w:r>
      <w:r w:rsidR="00291D71" w:rsidRPr="000B0CAE">
        <w:rPr>
          <w:rFonts w:cs="Times New Roman"/>
        </w:rPr>
        <w:t>Daly City</w:t>
      </w:r>
    </w:p>
    <w:p w14:paraId="390E3E9D" w14:textId="77777777" w:rsidR="0063081E" w:rsidRPr="000B0CAE" w:rsidRDefault="0063081E" w:rsidP="0086371A">
      <w:pPr>
        <w:pStyle w:val="Single"/>
        <w:spacing w:before="0"/>
        <w:ind w:firstLine="0"/>
        <w:rPr>
          <w:rFonts w:cs="Times New Roman"/>
        </w:rPr>
      </w:pPr>
      <w:r w:rsidRPr="000B0CAE">
        <w:rPr>
          <w:rFonts w:cs="Times New Roman"/>
        </w:rPr>
        <w:t>333 90th Street</w:t>
      </w:r>
    </w:p>
    <w:p w14:paraId="540C5819" w14:textId="729AD5F0" w:rsidR="00182588" w:rsidRPr="000B0CAE" w:rsidRDefault="0063081E" w:rsidP="0086371A">
      <w:pPr>
        <w:pStyle w:val="Single"/>
        <w:spacing w:before="0"/>
        <w:ind w:firstLine="0"/>
        <w:rPr>
          <w:rFonts w:cs="Times New Roman"/>
        </w:rPr>
      </w:pPr>
      <w:r w:rsidRPr="000B0CAE">
        <w:rPr>
          <w:rFonts w:cs="Times New Roman"/>
        </w:rPr>
        <w:t>Daly City, CA 94015</w:t>
      </w:r>
    </w:p>
    <w:p w14:paraId="439CC6F5" w14:textId="77777777" w:rsidR="0063081E" w:rsidRPr="000B0CAE" w:rsidRDefault="0063081E" w:rsidP="0086371A">
      <w:pPr>
        <w:rPr>
          <w:rFonts w:cs="Times New Roman"/>
        </w:rPr>
      </w:pPr>
    </w:p>
    <w:p w14:paraId="7D88619B" w14:textId="0662EDDE" w:rsidR="00B35735" w:rsidRPr="000B0CAE" w:rsidRDefault="00F053FA" w:rsidP="0086371A">
      <w:pPr>
        <w:ind w:left="450" w:hanging="450"/>
        <w:rPr>
          <w:rFonts w:cs="Times New Roman"/>
        </w:rPr>
      </w:pPr>
      <w:r w:rsidRPr="000B0CAE">
        <w:rPr>
          <w:rFonts w:cs="Times New Roman"/>
        </w:rPr>
        <w:t>RE</w:t>
      </w:r>
      <w:r w:rsidR="008E45AC" w:rsidRPr="000B0CAE">
        <w:rPr>
          <w:rFonts w:cs="Times New Roman"/>
        </w:rPr>
        <w:t xml:space="preserve">: </w:t>
      </w:r>
      <w:r w:rsidR="00AA1BF3" w:rsidRPr="000B0CAE">
        <w:rPr>
          <w:rFonts w:cs="Times New Roman"/>
        </w:rPr>
        <w:t xml:space="preserve">Application </w:t>
      </w:r>
      <w:r w:rsidRPr="000B0CAE">
        <w:rPr>
          <w:rFonts w:cs="Times New Roman"/>
        </w:rPr>
        <w:t>S</w:t>
      </w:r>
      <w:r w:rsidR="00AA1BF3" w:rsidRPr="000B0CAE">
        <w:rPr>
          <w:rFonts w:cs="Times New Roman"/>
        </w:rPr>
        <w:t xml:space="preserve">ubmittal </w:t>
      </w:r>
      <w:r w:rsidRPr="000B0CAE">
        <w:rPr>
          <w:rFonts w:cs="Times New Roman"/>
        </w:rPr>
        <w:t xml:space="preserve">Transmittal </w:t>
      </w:r>
      <w:r w:rsidR="00AA1BF3" w:rsidRPr="000B0CAE">
        <w:rPr>
          <w:rFonts w:cs="Times New Roman"/>
        </w:rPr>
        <w:t xml:space="preserve">for </w:t>
      </w:r>
      <w:r w:rsidR="0063081E" w:rsidRPr="000B0CAE">
        <w:rPr>
          <w:rFonts w:cs="Times New Roman"/>
        </w:rPr>
        <w:t>2152 Skyline Boulevard</w:t>
      </w:r>
    </w:p>
    <w:p w14:paraId="2CAC712A" w14:textId="77777777" w:rsidR="008E45AC" w:rsidRPr="000B0CAE" w:rsidRDefault="008E45AC" w:rsidP="0086371A">
      <w:pPr>
        <w:pStyle w:val="Single"/>
        <w:spacing w:before="0"/>
        <w:ind w:left="540" w:hanging="540"/>
        <w:rPr>
          <w:rFonts w:cs="Times New Roman"/>
        </w:rPr>
      </w:pPr>
    </w:p>
    <w:p w14:paraId="6E7E2B0D" w14:textId="77777777" w:rsidR="00947360" w:rsidRPr="000B0CAE" w:rsidRDefault="00947360" w:rsidP="0086371A">
      <w:pPr>
        <w:pStyle w:val="Single"/>
        <w:spacing w:before="0"/>
        <w:ind w:firstLine="0"/>
        <w:rPr>
          <w:rFonts w:cs="Times New Roman"/>
        </w:rPr>
      </w:pPr>
    </w:p>
    <w:p w14:paraId="3ABA1496" w14:textId="77777777" w:rsidR="000B0CAE" w:rsidRPr="000B0CAE" w:rsidRDefault="000B0CAE" w:rsidP="000B0CAE">
      <w:pPr>
        <w:widowControl w:val="0"/>
        <w:jc w:val="both"/>
        <w:rPr>
          <w:rFonts w:cs="Times New Roman"/>
          <w:b/>
          <w:smallCaps/>
        </w:rPr>
      </w:pPr>
      <w:r w:rsidRPr="000B0CAE">
        <w:rPr>
          <w:rFonts w:cs="Times New Roman"/>
          <w:b/>
          <w:smallCaps/>
        </w:rPr>
        <w:t>Re:</w:t>
      </w:r>
      <w:r w:rsidRPr="000B0CAE">
        <w:rPr>
          <w:rFonts w:cs="Times New Roman"/>
          <w:b/>
          <w:smallCaps/>
        </w:rPr>
        <w:tab/>
        <w:t>2152 Skyline Boulevard, Olympic Way Retreat Center</w:t>
      </w:r>
    </w:p>
    <w:p w14:paraId="0FB49BC8" w14:textId="77777777" w:rsidR="000B0CAE" w:rsidRPr="000B0CAE" w:rsidRDefault="000B0CAE" w:rsidP="000B0CAE">
      <w:pPr>
        <w:widowControl w:val="0"/>
        <w:jc w:val="both"/>
        <w:rPr>
          <w:rFonts w:cs="Times New Roman"/>
        </w:rPr>
      </w:pPr>
      <w:r w:rsidRPr="000B0CAE">
        <w:rPr>
          <w:rFonts w:cs="Times New Roman"/>
          <w:b/>
          <w:smallCaps/>
        </w:rPr>
        <w:tab/>
        <w:t xml:space="preserve">PAC-05-18-013486 </w:t>
      </w:r>
    </w:p>
    <w:p w14:paraId="1EC9009B" w14:textId="77777777" w:rsidR="000B0CAE" w:rsidRPr="000B0CAE" w:rsidRDefault="000B0CAE" w:rsidP="000B0CAE">
      <w:pPr>
        <w:widowControl w:val="0"/>
        <w:jc w:val="both"/>
        <w:rPr>
          <w:rFonts w:cs="Times New Roman"/>
          <w:highlight w:val="yellow"/>
        </w:rPr>
      </w:pPr>
    </w:p>
    <w:p w14:paraId="2028EF96" w14:textId="29B25731" w:rsidR="000B0CAE" w:rsidRPr="006A1638" w:rsidRDefault="000B0CAE" w:rsidP="006A1638">
      <w:pPr>
        <w:widowControl w:val="0"/>
        <w:jc w:val="both"/>
        <w:rPr>
          <w:rFonts w:asciiTheme="majorHAnsi" w:hAnsiTheme="majorHAnsi" w:cstheme="majorHAnsi"/>
        </w:rPr>
      </w:pPr>
      <w:r w:rsidRPr="006A1638">
        <w:rPr>
          <w:rFonts w:asciiTheme="majorHAnsi" w:hAnsiTheme="majorHAnsi" w:cstheme="majorHAnsi"/>
        </w:rPr>
        <w:t>Dear Ms. Mothershead,</w:t>
      </w:r>
    </w:p>
    <w:p w14:paraId="5D7C0696" w14:textId="77777777" w:rsidR="000B0CAE" w:rsidRPr="006A1638" w:rsidRDefault="000B0CAE" w:rsidP="006A1638">
      <w:pPr>
        <w:widowControl w:val="0"/>
        <w:jc w:val="both"/>
        <w:rPr>
          <w:rFonts w:asciiTheme="majorHAnsi" w:hAnsiTheme="majorHAnsi" w:cstheme="majorHAnsi"/>
          <w:highlight w:val="yellow"/>
        </w:rPr>
      </w:pPr>
    </w:p>
    <w:p w14:paraId="7A159210" w14:textId="77777777" w:rsidR="000B0CAE" w:rsidRPr="006A1638" w:rsidRDefault="000B0CAE" w:rsidP="006A1638">
      <w:pPr>
        <w:widowControl w:val="0"/>
        <w:jc w:val="both"/>
        <w:rPr>
          <w:rFonts w:asciiTheme="majorHAnsi" w:hAnsiTheme="majorHAnsi" w:cstheme="majorHAnsi"/>
        </w:rPr>
      </w:pPr>
      <w:r w:rsidRPr="006A1638">
        <w:rPr>
          <w:rFonts w:asciiTheme="majorHAnsi" w:hAnsiTheme="majorHAnsi" w:cstheme="majorHAnsi"/>
        </w:rPr>
        <w:t>The following are responses to your review comments dated July 3, 2018:</w:t>
      </w:r>
    </w:p>
    <w:p w14:paraId="28916D65" w14:textId="77777777" w:rsidR="000B0CAE" w:rsidRPr="006A1638" w:rsidRDefault="000B0CAE" w:rsidP="006A1638">
      <w:pPr>
        <w:jc w:val="both"/>
        <w:rPr>
          <w:rFonts w:asciiTheme="majorHAnsi" w:eastAsia="Arial" w:hAnsiTheme="majorHAnsi" w:cstheme="majorHAnsi"/>
        </w:rPr>
      </w:pPr>
    </w:p>
    <w:p w14:paraId="6E1E7FA6" w14:textId="77777777" w:rsidR="000B0CAE" w:rsidRPr="006A1638" w:rsidRDefault="000B0CAE" w:rsidP="006A1638">
      <w:pPr>
        <w:jc w:val="both"/>
        <w:rPr>
          <w:rFonts w:asciiTheme="majorHAnsi" w:hAnsiTheme="majorHAnsi" w:cstheme="majorHAnsi"/>
          <w:b/>
          <w:smallCaps/>
        </w:rPr>
      </w:pPr>
      <w:r w:rsidRPr="006A1638">
        <w:rPr>
          <w:rFonts w:asciiTheme="majorHAnsi" w:hAnsiTheme="majorHAnsi" w:cstheme="majorHAnsi"/>
          <w:b/>
          <w:smallCaps/>
          <w:u w:val="single"/>
        </w:rPr>
        <w:t>Planning Division</w:t>
      </w:r>
      <w:r w:rsidRPr="006A1638">
        <w:rPr>
          <w:rFonts w:asciiTheme="majorHAnsi" w:hAnsiTheme="majorHAnsi" w:cstheme="majorHAnsi"/>
          <w:b/>
          <w:smallCaps/>
        </w:rPr>
        <w:t>:</w:t>
      </w:r>
    </w:p>
    <w:p w14:paraId="2313F9D8" w14:textId="77777777" w:rsidR="000B0CAE" w:rsidRPr="006A1638" w:rsidRDefault="000B0CAE" w:rsidP="006A1638">
      <w:pPr>
        <w:autoSpaceDE w:val="0"/>
        <w:autoSpaceDN w:val="0"/>
        <w:adjustRightInd w:val="0"/>
        <w:ind w:left="630" w:hanging="630"/>
        <w:jc w:val="both"/>
        <w:rPr>
          <w:rFonts w:asciiTheme="majorHAnsi" w:hAnsiTheme="majorHAnsi" w:cstheme="majorHAnsi"/>
        </w:rPr>
      </w:pPr>
    </w:p>
    <w:p w14:paraId="49C80FEE" w14:textId="016B972A" w:rsidR="00256A1F" w:rsidRPr="006A1638" w:rsidRDefault="00256A1F" w:rsidP="006A1638">
      <w:pPr>
        <w:pStyle w:val="Default"/>
        <w:numPr>
          <w:ilvl w:val="0"/>
          <w:numId w:val="42"/>
        </w:numPr>
        <w:ind w:hanging="630"/>
        <w:rPr>
          <w:rFonts w:asciiTheme="majorHAnsi" w:hAnsiTheme="majorHAnsi" w:cstheme="majorHAnsi"/>
        </w:rPr>
      </w:pPr>
      <w:r w:rsidRPr="006A1638">
        <w:rPr>
          <w:rFonts w:asciiTheme="majorHAnsi" w:hAnsiTheme="majorHAnsi" w:cstheme="majorHAnsi"/>
        </w:rPr>
        <w:t xml:space="preserve">A review of the development regulations applicable to the site has determined that the retreat center is permissible with a Use Permit/Coastal Development Permit (UP/CDP). </w:t>
      </w:r>
    </w:p>
    <w:p w14:paraId="602033B9" w14:textId="77777777" w:rsidR="00256A1F" w:rsidRPr="006A1638" w:rsidRDefault="00256A1F" w:rsidP="006A1638">
      <w:pPr>
        <w:pStyle w:val="BodyText"/>
        <w:widowControl w:val="0"/>
        <w:tabs>
          <w:tab w:val="left" w:pos="720"/>
        </w:tabs>
        <w:spacing w:after="0"/>
        <w:ind w:left="630" w:hanging="630"/>
        <w:rPr>
          <w:rFonts w:asciiTheme="majorHAnsi" w:hAnsiTheme="majorHAnsi" w:cstheme="majorHAnsi"/>
          <w:b/>
          <w:i/>
        </w:rPr>
      </w:pPr>
      <w:r w:rsidRPr="006A1638">
        <w:rPr>
          <w:rFonts w:asciiTheme="majorHAnsi" w:hAnsiTheme="majorHAnsi" w:cstheme="majorHAnsi"/>
          <w:b/>
          <w:i/>
        </w:rPr>
        <w:t>Response: Noted</w:t>
      </w:r>
    </w:p>
    <w:p w14:paraId="65635C80" w14:textId="77777777" w:rsidR="00256A1F" w:rsidRPr="006A1638" w:rsidRDefault="00256A1F" w:rsidP="006A1638">
      <w:pPr>
        <w:pStyle w:val="Default"/>
        <w:ind w:left="630" w:hanging="630"/>
        <w:rPr>
          <w:rFonts w:asciiTheme="majorHAnsi" w:hAnsiTheme="majorHAnsi" w:cstheme="majorHAnsi"/>
        </w:rPr>
      </w:pPr>
    </w:p>
    <w:p w14:paraId="6EAAA4AD" w14:textId="19B93C41" w:rsidR="00256A1F" w:rsidRPr="006A1638" w:rsidRDefault="00256A1F" w:rsidP="006A1638">
      <w:pPr>
        <w:pStyle w:val="Default"/>
        <w:numPr>
          <w:ilvl w:val="0"/>
          <w:numId w:val="42"/>
        </w:numPr>
        <w:ind w:hanging="630"/>
        <w:rPr>
          <w:rFonts w:asciiTheme="majorHAnsi" w:hAnsiTheme="majorHAnsi" w:cstheme="majorHAnsi"/>
        </w:rPr>
      </w:pPr>
      <w:r w:rsidRPr="006A1638">
        <w:rPr>
          <w:rFonts w:asciiTheme="majorHAnsi" w:hAnsiTheme="majorHAnsi" w:cstheme="majorHAnsi"/>
        </w:rPr>
        <w:t>Additional project description details.</w:t>
      </w:r>
    </w:p>
    <w:p w14:paraId="00AAB6A8" w14:textId="7DBA2FD9" w:rsidR="00256A1F" w:rsidRPr="006A1638" w:rsidRDefault="00256A1F" w:rsidP="006A1638">
      <w:pPr>
        <w:pStyle w:val="Default"/>
        <w:ind w:left="630" w:hanging="630"/>
        <w:rPr>
          <w:rFonts w:asciiTheme="majorHAnsi" w:hAnsiTheme="majorHAnsi" w:cstheme="majorHAnsi"/>
          <w:b/>
          <w:i/>
        </w:rPr>
      </w:pPr>
      <w:r w:rsidRPr="006A1638">
        <w:rPr>
          <w:rFonts w:asciiTheme="majorHAnsi" w:hAnsiTheme="majorHAnsi" w:cstheme="majorHAnsi"/>
          <w:b/>
          <w:i/>
        </w:rPr>
        <w:t>Response: See attached Letter.</w:t>
      </w:r>
    </w:p>
    <w:p w14:paraId="72494A0D" w14:textId="77777777" w:rsidR="00256A1F" w:rsidRPr="006A1638" w:rsidRDefault="00256A1F" w:rsidP="006A1638">
      <w:pPr>
        <w:pStyle w:val="Default"/>
        <w:ind w:left="630" w:hanging="630"/>
        <w:rPr>
          <w:rFonts w:asciiTheme="majorHAnsi" w:hAnsiTheme="majorHAnsi" w:cstheme="majorHAnsi"/>
        </w:rPr>
      </w:pPr>
    </w:p>
    <w:p w14:paraId="5113B1E0" w14:textId="4ABA1351" w:rsidR="00256A1F" w:rsidRPr="006A1638" w:rsidRDefault="00256A1F" w:rsidP="006A1638">
      <w:pPr>
        <w:pStyle w:val="Default"/>
        <w:numPr>
          <w:ilvl w:val="0"/>
          <w:numId w:val="42"/>
        </w:numPr>
        <w:ind w:hanging="630"/>
        <w:rPr>
          <w:rFonts w:asciiTheme="majorHAnsi" w:hAnsiTheme="majorHAnsi" w:cstheme="majorHAnsi"/>
        </w:rPr>
      </w:pPr>
      <w:r w:rsidRPr="006A1638">
        <w:rPr>
          <w:rFonts w:asciiTheme="majorHAnsi" w:hAnsiTheme="majorHAnsi" w:cstheme="majorHAnsi"/>
        </w:rPr>
        <w:t>As discussed during the Development Coordination Committee (DCC) meeting, the RP Combining District stipulates the following restrictions for blufftop development: (a-c)</w:t>
      </w:r>
    </w:p>
    <w:p w14:paraId="25E9DBC7" w14:textId="6ADB7371" w:rsidR="00256A1F" w:rsidRPr="006A1638" w:rsidRDefault="00256A1F" w:rsidP="006A1638">
      <w:pPr>
        <w:pStyle w:val="Default"/>
        <w:ind w:left="630" w:hanging="630"/>
        <w:rPr>
          <w:rFonts w:asciiTheme="majorHAnsi" w:hAnsiTheme="majorHAnsi" w:cstheme="majorHAnsi"/>
          <w:b/>
          <w:i/>
        </w:rPr>
      </w:pPr>
      <w:r w:rsidRPr="006A1638">
        <w:rPr>
          <w:rFonts w:asciiTheme="majorHAnsi" w:hAnsiTheme="majorHAnsi" w:cstheme="majorHAnsi"/>
          <w:b/>
          <w:i/>
        </w:rPr>
        <w:t>Response: See revised plans.</w:t>
      </w:r>
    </w:p>
    <w:p w14:paraId="7DC0FDE8" w14:textId="77777777" w:rsidR="00256A1F" w:rsidRPr="006A1638" w:rsidRDefault="00256A1F" w:rsidP="006A1638">
      <w:pPr>
        <w:autoSpaceDE w:val="0"/>
        <w:autoSpaceDN w:val="0"/>
        <w:adjustRightInd w:val="0"/>
        <w:ind w:left="630" w:hanging="630"/>
        <w:jc w:val="both"/>
        <w:rPr>
          <w:rFonts w:asciiTheme="majorHAnsi" w:hAnsiTheme="majorHAnsi" w:cstheme="majorHAnsi"/>
        </w:rPr>
      </w:pPr>
    </w:p>
    <w:p w14:paraId="2A98C65F" w14:textId="77777777" w:rsidR="00256A1F" w:rsidRPr="006A1638" w:rsidRDefault="00256A1F" w:rsidP="006A1638">
      <w:pPr>
        <w:autoSpaceDE w:val="0"/>
        <w:autoSpaceDN w:val="0"/>
        <w:adjustRightInd w:val="0"/>
        <w:ind w:left="630"/>
        <w:jc w:val="both"/>
        <w:rPr>
          <w:rFonts w:asciiTheme="majorHAnsi" w:hAnsiTheme="majorHAnsi" w:cstheme="majorHAnsi"/>
        </w:rPr>
      </w:pPr>
      <w:r w:rsidRPr="006A1638">
        <w:rPr>
          <w:rFonts w:asciiTheme="majorHAnsi" w:hAnsiTheme="majorHAnsi" w:cstheme="majorHAnsi"/>
        </w:rPr>
        <w:t xml:space="preserve">As stipulated in the RP Combining District requirements, any application for development requires preparation of a geotechnical report, prepared and signed by a licensed geologist, </w:t>
      </w:r>
    </w:p>
    <w:p w14:paraId="6DB5F51E" w14:textId="18D2FC3C" w:rsidR="00256A1F" w:rsidRPr="006A1638" w:rsidRDefault="00256A1F" w:rsidP="006A1638">
      <w:pPr>
        <w:autoSpaceDE w:val="0"/>
        <w:autoSpaceDN w:val="0"/>
        <w:adjustRightInd w:val="0"/>
        <w:ind w:left="630" w:hanging="630"/>
        <w:jc w:val="both"/>
        <w:rPr>
          <w:rFonts w:asciiTheme="majorHAnsi" w:hAnsiTheme="majorHAnsi" w:cstheme="majorHAnsi"/>
          <w:b/>
          <w:i/>
        </w:rPr>
      </w:pPr>
      <w:r w:rsidRPr="006A1638">
        <w:rPr>
          <w:rFonts w:asciiTheme="majorHAnsi" w:hAnsiTheme="majorHAnsi" w:cstheme="majorHAnsi"/>
          <w:b/>
          <w:i/>
        </w:rPr>
        <w:t xml:space="preserve">Response: See two submitted Geotechnical reports. Reports will be finalized after City staff has had a chance to complete comments. </w:t>
      </w:r>
    </w:p>
    <w:p w14:paraId="0C9EAD25" w14:textId="77777777" w:rsidR="00256A1F" w:rsidRPr="006A1638" w:rsidRDefault="00256A1F" w:rsidP="006A1638">
      <w:pPr>
        <w:autoSpaceDE w:val="0"/>
        <w:autoSpaceDN w:val="0"/>
        <w:adjustRightInd w:val="0"/>
        <w:ind w:left="630" w:hanging="630"/>
        <w:jc w:val="both"/>
        <w:rPr>
          <w:rFonts w:asciiTheme="majorHAnsi" w:hAnsiTheme="majorHAnsi" w:cstheme="majorHAnsi"/>
        </w:rPr>
      </w:pPr>
    </w:p>
    <w:p w14:paraId="506494BB" w14:textId="78896F63" w:rsidR="000B0CAE" w:rsidRPr="006A1638" w:rsidRDefault="000B0CAE" w:rsidP="006A1638">
      <w:pPr>
        <w:numPr>
          <w:ilvl w:val="0"/>
          <w:numId w:val="42"/>
        </w:numPr>
        <w:autoSpaceDE w:val="0"/>
        <w:autoSpaceDN w:val="0"/>
        <w:adjustRightInd w:val="0"/>
        <w:ind w:hanging="630"/>
        <w:jc w:val="both"/>
        <w:rPr>
          <w:rFonts w:asciiTheme="majorHAnsi" w:hAnsiTheme="majorHAnsi" w:cstheme="majorHAnsi"/>
        </w:rPr>
      </w:pPr>
      <w:r w:rsidRPr="006A1638">
        <w:rPr>
          <w:rFonts w:asciiTheme="majorHAnsi" w:hAnsiTheme="majorHAnsi" w:cstheme="majorHAnsi"/>
        </w:rPr>
        <w:t>The preliminary design by a civil engineer of such facilities must be included any UP/CDP application.  Al link to supportive documentation (stormwater treatment checklist) that must accompany the facility design is available on the City's website.</w:t>
      </w:r>
    </w:p>
    <w:p w14:paraId="578D46C3" w14:textId="77777777" w:rsidR="000B0CAE" w:rsidRPr="006A1638" w:rsidRDefault="000B0CAE" w:rsidP="006A1638">
      <w:pPr>
        <w:pStyle w:val="BodyText"/>
        <w:widowControl w:val="0"/>
        <w:tabs>
          <w:tab w:val="left" w:pos="0"/>
        </w:tabs>
        <w:spacing w:after="0"/>
        <w:ind w:left="630" w:hanging="630"/>
        <w:rPr>
          <w:rFonts w:asciiTheme="majorHAnsi" w:hAnsiTheme="majorHAnsi" w:cstheme="majorHAnsi"/>
          <w:b/>
          <w:i/>
        </w:rPr>
      </w:pPr>
      <w:r w:rsidRPr="006A1638">
        <w:rPr>
          <w:rFonts w:asciiTheme="majorHAnsi" w:hAnsiTheme="majorHAnsi" w:cstheme="majorHAnsi"/>
          <w:b/>
          <w:i/>
        </w:rPr>
        <w:t>Response: The project has provided stormwater treatment measures. Please refer to sheet P-0204 and the attached stormwater treatment checklist.</w:t>
      </w:r>
    </w:p>
    <w:p w14:paraId="5182B1D4" w14:textId="77777777" w:rsidR="000B0CAE" w:rsidRPr="006A1638" w:rsidRDefault="000B0CAE" w:rsidP="006A1638">
      <w:pPr>
        <w:ind w:left="630" w:hanging="630"/>
        <w:jc w:val="both"/>
        <w:rPr>
          <w:rFonts w:asciiTheme="majorHAnsi" w:eastAsia="Arial" w:hAnsiTheme="majorHAnsi" w:cstheme="majorHAnsi"/>
        </w:rPr>
      </w:pPr>
    </w:p>
    <w:p w14:paraId="53C3730F" w14:textId="2D08DDCA" w:rsidR="00256A1F" w:rsidRPr="006A1638" w:rsidRDefault="00256A1F" w:rsidP="006A1638">
      <w:pPr>
        <w:pStyle w:val="Default"/>
        <w:numPr>
          <w:ilvl w:val="0"/>
          <w:numId w:val="42"/>
        </w:numPr>
        <w:ind w:hanging="630"/>
        <w:rPr>
          <w:rFonts w:asciiTheme="majorHAnsi" w:hAnsiTheme="majorHAnsi" w:cstheme="majorHAnsi"/>
        </w:rPr>
      </w:pPr>
      <w:r w:rsidRPr="006A1638">
        <w:rPr>
          <w:rFonts w:asciiTheme="majorHAnsi" w:hAnsiTheme="majorHAnsi" w:cstheme="majorHAnsi"/>
        </w:rPr>
        <w:lastRenderedPageBreak/>
        <w:t xml:space="preserve">The amount of parking provided on the project site does not appear to conform to any particular parking requirement specified in the Daly City Zoning Ordinance. Hotels and motels, for example, require one space per room plus one space for each three hundred feet of lobby area and administrative office space. However, as the project is unconventional to the uses identified in the Zoning Ordinance, the Planning Division will require that any UP/CDP application include a parking analysis prepared by a City-approved parking consultant providing analysis to support and documenting the adequacy of the proposed number of parking spaces. </w:t>
      </w:r>
    </w:p>
    <w:p w14:paraId="48315F9B" w14:textId="21692CA6" w:rsidR="00256A1F" w:rsidRPr="006A1638" w:rsidRDefault="00256A1F" w:rsidP="006A1638">
      <w:pPr>
        <w:pStyle w:val="Default"/>
        <w:rPr>
          <w:rFonts w:asciiTheme="majorHAnsi" w:hAnsiTheme="majorHAnsi" w:cstheme="majorHAnsi"/>
        </w:rPr>
      </w:pPr>
      <w:r w:rsidRPr="006A1638">
        <w:rPr>
          <w:rFonts w:asciiTheme="majorHAnsi" w:hAnsiTheme="majorHAnsi" w:cstheme="majorHAnsi"/>
          <w:b/>
          <w:i/>
        </w:rPr>
        <w:t>Response: Parking has been increased on site to provide 64 spaces. Appropriate reductions to be discussed with staff.</w:t>
      </w:r>
    </w:p>
    <w:p w14:paraId="45893068" w14:textId="77777777" w:rsidR="00256A1F" w:rsidRPr="006A1638" w:rsidRDefault="00256A1F" w:rsidP="006A1638">
      <w:pPr>
        <w:pStyle w:val="Default"/>
        <w:rPr>
          <w:rFonts w:asciiTheme="majorHAnsi" w:hAnsiTheme="majorHAnsi" w:cstheme="majorHAnsi"/>
        </w:rPr>
      </w:pPr>
    </w:p>
    <w:p w14:paraId="3B12D32F" w14:textId="77777777" w:rsidR="00256A1F" w:rsidRPr="006A1638" w:rsidRDefault="00256A1F" w:rsidP="006A1638">
      <w:pPr>
        <w:pStyle w:val="Default"/>
        <w:numPr>
          <w:ilvl w:val="0"/>
          <w:numId w:val="42"/>
        </w:numPr>
        <w:ind w:hanging="630"/>
        <w:rPr>
          <w:rFonts w:asciiTheme="majorHAnsi" w:hAnsiTheme="majorHAnsi" w:cstheme="majorHAnsi"/>
        </w:rPr>
      </w:pPr>
      <w:r w:rsidRPr="006A1638">
        <w:rPr>
          <w:rFonts w:asciiTheme="majorHAnsi" w:hAnsiTheme="majorHAnsi" w:cstheme="majorHAnsi"/>
        </w:rPr>
        <w:t xml:space="preserve">Merger of the three underlying parcels would be required as a Condition of Approval of the UP/CDP application approval. The merger would need to be complete prior to building permit issuance. </w:t>
      </w:r>
    </w:p>
    <w:p w14:paraId="66493C70" w14:textId="1A461772" w:rsidR="00256A1F" w:rsidRPr="006A1638" w:rsidRDefault="00256A1F" w:rsidP="006A1638">
      <w:pPr>
        <w:pStyle w:val="BodyText"/>
        <w:widowControl w:val="0"/>
        <w:tabs>
          <w:tab w:val="left" w:pos="720"/>
        </w:tabs>
        <w:spacing w:after="0"/>
        <w:rPr>
          <w:rFonts w:asciiTheme="majorHAnsi" w:hAnsiTheme="majorHAnsi" w:cstheme="majorHAnsi"/>
          <w:b/>
          <w:i/>
        </w:rPr>
      </w:pPr>
      <w:r w:rsidRPr="006A1638">
        <w:rPr>
          <w:rFonts w:asciiTheme="majorHAnsi" w:hAnsiTheme="majorHAnsi" w:cstheme="majorHAnsi"/>
          <w:b/>
          <w:i/>
        </w:rPr>
        <w:t>Response: Noted</w:t>
      </w:r>
    </w:p>
    <w:p w14:paraId="0DFE2EE8" w14:textId="77777777" w:rsidR="00256A1F" w:rsidRPr="006A1638" w:rsidRDefault="00256A1F" w:rsidP="006A1638">
      <w:pPr>
        <w:pStyle w:val="BodyText"/>
        <w:widowControl w:val="0"/>
        <w:tabs>
          <w:tab w:val="left" w:pos="720"/>
        </w:tabs>
        <w:spacing w:after="0"/>
        <w:rPr>
          <w:rFonts w:asciiTheme="majorHAnsi" w:hAnsiTheme="majorHAnsi" w:cstheme="majorHAnsi"/>
          <w:b/>
          <w:i/>
        </w:rPr>
      </w:pPr>
    </w:p>
    <w:p w14:paraId="58827522" w14:textId="1FD47537" w:rsidR="00256A1F" w:rsidRPr="006A1638" w:rsidRDefault="00256A1F" w:rsidP="006A1638">
      <w:pPr>
        <w:pStyle w:val="Default"/>
        <w:numPr>
          <w:ilvl w:val="0"/>
          <w:numId w:val="42"/>
        </w:numPr>
        <w:ind w:hanging="630"/>
        <w:rPr>
          <w:rFonts w:asciiTheme="majorHAnsi" w:hAnsiTheme="majorHAnsi" w:cstheme="majorHAnsi"/>
        </w:rPr>
      </w:pPr>
      <w:r w:rsidRPr="006A1638">
        <w:rPr>
          <w:rFonts w:asciiTheme="majorHAnsi" w:hAnsiTheme="majorHAnsi" w:cstheme="majorHAnsi"/>
        </w:rPr>
        <w:t>The project will require preparation of an Initial Study (IS), which will then determine the need for either a Mitigated Negative Declaration (MND) or Environmental Impact Report (EIR). Upon submittal of the UP/CDP application, the City staff will request a third-party estimate for the IS and request a check in the amount of the estimate plus a 25 percent administrative charge. If an EIR is required, additional funds and overhead charge will be required. The California Coastal Commission and the California Department of Transportation (Caltrans) may be responsible agencies in relation to this project under CEQA. Although we will begin early consultation with the Coastal staff, it is highly recommended that you consult with these two agencies prior to submitting formal entitlement applications to learn what, if any, separate process you might need to go through with their agencies for final approvals.</w:t>
      </w:r>
    </w:p>
    <w:p w14:paraId="402E14B6" w14:textId="4B3FC59A" w:rsidR="00256A1F" w:rsidRPr="006A1638" w:rsidRDefault="00256A1F" w:rsidP="006A1638">
      <w:pPr>
        <w:pStyle w:val="BodyText"/>
        <w:widowControl w:val="0"/>
        <w:tabs>
          <w:tab w:val="left" w:pos="720"/>
        </w:tabs>
        <w:spacing w:after="0"/>
        <w:rPr>
          <w:rFonts w:asciiTheme="majorHAnsi" w:hAnsiTheme="majorHAnsi" w:cstheme="majorHAnsi"/>
        </w:rPr>
      </w:pPr>
      <w:r w:rsidRPr="006A1638">
        <w:rPr>
          <w:rFonts w:asciiTheme="majorHAnsi" w:hAnsiTheme="majorHAnsi" w:cstheme="majorHAnsi"/>
          <w:b/>
          <w:i/>
        </w:rPr>
        <w:t>Response: Noted</w:t>
      </w:r>
    </w:p>
    <w:p w14:paraId="4316D6C1" w14:textId="5E3973B1" w:rsidR="00256A1F" w:rsidRPr="006A1638" w:rsidRDefault="00256A1F" w:rsidP="006A1638">
      <w:pPr>
        <w:pStyle w:val="Default"/>
        <w:rPr>
          <w:rFonts w:asciiTheme="majorHAnsi" w:hAnsiTheme="majorHAnsi" w:cstheme="majorHAnsi"/>
        </w:rPr>
      </w:pPr>
    </w:p>
    <w:p w14:paraId="5D183560" w14:textId="04C4892F" w:rsidR="00256A1F" w:rsidRPr="006A1638" w:rsidRDefault="00256A1F" w:rsidP="006A1638">
      <w:pPr>
        <w:pStyle w:val="Default"/>
        <w:rPr>
          <w:rFonts w:asciiTheme="majorHAnsi" w:hAnsiTheme="majorHAnsi" w:cstheme="majorHAnsi"/>
        </w:rPr>
      </w:pPr>
    </w:p>
    <w:p w14:paraId="6B89A5D4" w14:textId="77777777" w:rsidR="00256A1F" w:rsidRPr="006A1638" w:rsidRDefault="00256A1F" w:rsidP="006A1638">
      <w:pPr>
        <w:ind w:left="630" w:hanging="630"/>
        <w:jc w:val="both"/>
        <w:rPr>
          <w:rFonts w:asciiTheme="majorHAnsi" w:hAnsiTheme="majorHAnsi" w:cstheme="majorHAnsi"/>
          <w:b/>
          <w:smallCaps/>
        </w:rPr>
      </w:pPr>
      <w:r w:rsidRPr="006A1638">
        <w:rPr>
          <w:rFonts w:asciiTheme="majorHAnsi" w:hAnsiTheme="majorHAnsi" w:cstheme="majorHAnsi"/>
          <w:b/>
          <w:smallCaps/>
          <w:u w:val="single"/>
        </w:rPr>
        <w:t>Engineering Division</w:t>
      </w:r>
      <w:r w:rsidRPr="006A1638">
        <w:rPr>
          <w:rFonts w:asciiTheme="majorHAnsi" w:hAnsiTheme="majorHAnsi" w:cstheme="majorHAnsi"/>
          <w:b/>
          <w:smallCaps/>
        </w:rPr>
        <w:t>:</w:t>
      </w:r>
    </w:p>
    <w:p w14:paraId="02CF735F" w14:textId="77777777" w:rsidR="00256A1F" w:rsidRPr="006A1638" w:rsidRDefault="00256A1F" w:rsidP="006A1638">
      <w:pPr>
        <w:pStyle w:val="Default"/>
        <w:rPr>
          <w:rFonts w:asciiTheme="majorHAnsi" w:hAnsiTheme="majorHAnsi" w:cstheme="majorHAnsi"/>
        </w:rPr>
      </w:pPr>
    </w:p>
    <w:p w14:paraId="1DECF273" w14:textId="77777777" w:rsidR="000B0CAE" w:rsidRPr="006A1638" w:rsidRDefault="000B0CAE" w:rsidP="006A1638">
      <w:pPr>
        <w:pStyle w:val="Default"/>
        <w:numPr>
          <w:ilvl w:val="0"/>
          <w:numId w:val="42"/>
        </w:numPr>
        <w:ind w:hanging="630"/>
        <w:rPr>
          <w:rFonts w:asciiTheme="majorHAnsi" w:hAnsiTheme="majorHAnsi" w:cstheme="majorHAnsi"/>
        </w:rPr>
      </w:pPr>
      <w:r w:rsidRPr="006A1638">
        <w:rPr>
          <w:rFonts w:asciiTheme="majorHAnsi" w:hAnsiTheme="majorHAnsi" w:cstheme="majorHAnsi"/>
        </w:rPr>
        <w:t>Hydraulic calculations along with a letter from the engineer of record indicating that the proposed storm drain system does not increase runoff above the pre-development conditions shall be submitted for review and approval by the City Engineer.</w:t>
      </w:r>
    </w:p>
    <w:p w14:paraId="6693D133" w14:textId="77777777" w:rsidR="000B0CAE" w:rsidRPr="006A1638" w:rsidRDefault="000B0CAE" w:rsidP="006A1638">
      <w:pPr>
        <w:pStyle w:val="BodyText"/>
        <w:widowControl w:val="0"/>
        <w:tabs>
          <w:tab w:val="left" w:pos="720"/>
        </w:tabs>
        <w:spacing w:after="0"/>
        <w:ind w:left="630" w:hanging="630"/>
        <w:rPr>
          <w:rFonts w:asciiTheme="majorHAnsi" w:hAnsiTheme="majorHAnsi" w:cstheme="majorHAnsi"/>
          <w:b/>
          <w:i/>
        </w:rPr>
      </w:pPr>
      <w:r w:rsidRPr="006A1638">
        <w:rPr>
          <w:rFonts w:asciiTheme="majorHAnsi" w:hAnsiTheme="majorHAnsi" w:cstheme="majorHAnsi"/>
          <w:b/>
          <w:i/>
        </w:rPr>
        <w:t>Response: Please refer to the attached storm drain report for hydraulic calculations and calculations showing runoff does not exceed pre-development conditions.</w:t>
      </w:r>
    </w:p>
    <w:p w14:paraId="4FCD80B8" w14:textId="77777777" w:rsidR="000B0CAE" w:rsidRPr="006A1638" w:rsidRDefault="000B0CAE" w:rsidP="006A1638">
      <w:pPr>
        <w:autoSpaceDE w:val="0"/>
        <w:autoSpaceDN w:val="0"/>
        <w:adjustRightInd w:val="0"/>
        <w:ind w:left="630" w:hanging="630"/>
        <w:jc w:val="both"/>
        <w:rPr>
          <w:rFonts w:asciiTheme="majorHAnsi" w:hAnsiTheme="majorHAnsi" w:cstheme="majorHAnsi"/>
        </w:rPr>
      </w:pPr>
    </w:p>
    <w:p w14:paraId="19D001F7" w14:textId="77777777" w:rsidR="000B0CAE" w:rsidRPr="006A1638" w:rsidRDefault="000B0CAE" w:rsidP="006A1638">
      <w:pPr>
        <w:pStyle w:val="Default"/>
        <w:numPr>
          <w:ilvl w:val="0"/>
          <w:numId w:val="42"/>
        </w:numPr>
        <w:ind w:hanging="630"/>
        <w:rPr>
          <w:rFonts w:asciiTheme="majorHAnsi" w:hAnsiTheme="majorHAnsi" w:cstheme="majorHAnsi"/>
        </w:rPr>
      </w:pPr>
      <w:bookmarkStart w:id="1" w:name="_Hlk11051420"/>
      <w:r w:rsidRPr="006A1638">
        <w:rPr>
          <w:rFonts w:asciiTheme="majorHAnsi" w:hAnsiTheme="majorHAnsi" w:cstheme="majorHAnsi"/>
        </w:rPr>
        <w:t>An encroachment permit shall be required to be issued by the Public Works Department for all work proposed within the public right-of-way.</w:t>
      </w:r>
    </w:p>
    <w:bookmarkEnd w:id="1"/>
    <w:p w14:paraId="73810E39" w14:textId="77777777" w:rsidR="000B0CAE" w:rsidRPr="006A1638" w:rsidRDefault="000B0CAE" w:rsidP="006A1638">
      <w:pPr>
        <w:pStyle w:val="BodyText"/>
        <w:widowControl w:val="0"/>
        <w:tabs>
          <w:tab w:val="left" w:pos="720"/>
        </w:tabs>
        <w:spacing w:after="0"/>
        <w:ind w:left="630" w:hanging="630"/>
        <w:rPr>
          <w:rFonts w:asciiTheme="majorHAnsi" w:hAnsiTheme="majorHAnsi" w:cstheme="majorHAnsi"/>
          <w:b/>
          <w:i/>
        </w:rPr>
      </w:pPr>
      <w:r w:rsidRPr="006A1638">
        <w:rPr>
          <w:rFonts w:asciiTheme="majorHAnsi" w:hAnsiTheme="majorHAnsi" w:cstheme="majorHAnsi"/>
          <w:b/>
          <w:i/>
        </w:rPr>
        <w:t xml:space="preserve">Response: Noted. </w:t>
      </w:r>
    </w:p>
    <w:p w14:paraId="390B8C9B" w14:textId="77777777" w:rsidR="000B0CAE" w:rsidRPr="006A1638" w:rsidRDefault="000B0CAE" w:rsidP="006A1638">
      <w:pPr>
        <w:autoSpaceDE w:val="0"/>
        <w:autoSpaceDN w:val="0"/>
        <w:adjustRightInd w:val="0"/>
        <w:ind w:left="630" w:hanging="630"/>
        <w:jc w:val="both"/>
        <w:rPr>
          <w:rFonts w:asciiTheme="majorHAnsi" w:hAnsiTheme="majorHAnsi" w:cstheme="majorHAnsi"/>
        </w:rPr>
      </w:pPr>
    </w:p>
    <w:p w14:paraId="0B1DDF5E" w14:textId="77777777" w:rsidR="000B0CAE" w:rsidRPr="006A1638" w:rsidRDefault="000B0CAE" w:rsidP="006A1638">
      <w:pPr>
        <w:pStyle w:val="Default"/>
        <w:numPr>
          <w:ilvl w:val="0"/>
          <w:numId w:val="42"/>
        </w:numPr>
        <w:ind w:hanging="630"/>
        <w:rPr>
          <w:rFonts w:asciiTheme="majorHAnsi" w:hAnsiTheme="majorHAnsi" w:cstheme="majorHAnsi"/>
        </w:rPr>
      </w:pPr>
      <w:r w:rsidRPr="006A1638">
        <w:rPr>
          <w:rFonts w:asciiTheme="majorHAnsi" w:hAnsiTheme="majorHAnsi" w:cstheme="majorHAnsi"/>
        </w:rPr>
        <w:t>Following new utility installation, the applicant shall replace areas of street pavement, sidewalk, curb, and gutter damaged by construction.  Such repair shall be per City standard specifications.</w:t>
      </w:r>
    </w:p>
    <w:p w14:paraId="175F8134" w14:textId="77777777" w:rsidR="000B0CAE" w:rsidRPr="006A1638" w:rsidRDefault="000B0CAE" w:rsidP="006A1638">
      <w:pPr>
        <w:pStyle w:val="BodyText"/>
        <w:widowControl w:val="0"/>
        <w:tabs>
          <w:tab w:val="left" w:pos="720"/>
        </w:tabs>
        <w:spacing w:after="0"/>
        <w:ind w:left="630" w:hanging="630"/>
        <w:rPr>
          <w:rFonts w:asciiTheme="majorHAnsi" w:hAnsiTheme="majorHAnsi" w:cstheme="majorHAnsi"/>
          <w:b/>
          <w:i/>
        </w:rPr>
      </w:pPr>
      <w:r w:rsidRPr="006A1638">
        <w:rPr>
          <w:rFonts w:asciiTheme="majorHAnsi" w:hAnsiTheme="majorHAnsi" w:cstheme="majorHAnsi"/>
          <w:b/>
          <w:i/>
        </w:rPr>
        <w:lastRenderedPageBreak/>
        <w:t>Response: Noted. Encroachment permit plans will reflect this requirement.</w:t>
      </w:r>
    </w:p>
    <w:p w14:paraId="45EC6EEC" w14:textId="77777777" w:rsidR="000B0CAE" w:rsidRPr="006A1638" w:rsidRDefault="000B0CAE" w:rsidP="006A1638">
      <w:pPr>
        <w:pStyle w:val="BodyText"/>
        <w:widowControl w:val="0"/>
        <w:tabs>
          <w:tab w:val="left" w:pos="720"/>
        </w:tabs>
        <w:spacing w:after="0"/>
        <w:ind w:left="630" w:hanging="630"/>
        <w:rPr>
          <w:rFonts w:asciiTheme="majorHAnsi" w:hAnsiTheme="majorHAnsi" w:cstheme="majorHAnsi"/>
          <w:b/>
          <w:i/>
        </w:rPr>
      </w:pPr>
    </w:p>
    <w:p w14:paraId="1A683512" w14:textId="77777777" w:rsidR="000B0CAE" w:rsidRPr="006A1638" w:rsidRDefault="000B0CAE" w:rsidP="006A1638">
      <w:pPr>
        <w:pStyle w:val="Default"/>
        <w:numPr>
          <w:ilvl w:val="0"/>
          <w:numId w:val="42"/>
        </w:numPr>
        <w:ind w:hanging="630"/>
        <w:rPr>
          <w:rFonts w:asciiTheme="majorHAnsi" w:hAnsiTheme="majorHAnsi" w:cstheme="majorHAnsi"/>
        </w:rPr>
      </w:pPr>
      <w:r w:rsidRPr="006A1638">
        <w:rPr>
          <w:rFonts w:asciiTheme="majorHAnsi" w:hAnsiTheme="majorHAnsi" w:cstheme="majorHAnsi"/>
        </w:rPr>
        <w:t>All project improvements shall be ADA compliant.</w:t>
      </w:r>
    </w:p>
    <w:p w14:paraId="6E74395B" w14:textId="77777777" w:rsidR="000B0CAE" w:rsidRPr="006A1638" w:rsidRDefault="000B0CAE" w:rsidP="006A1638">
      <w:pPr>
        <w:pStyle w:val="BodyText"/>
        <w:widowControl w:val="0"/>
        <w:tabs>
          <w:tab w:val="left" w:pos="720"/>
        </w:tabs>
        <w:spacing w:after="0"/>
        <w:ind w:left="630" w:hanging="630"/>
        <w:rPr>
          <w:rFonts w:asciiTheme="majorHAnsi" w:hAnsiTheme="majorHAnsi" w:cstheme="majorHAnsi"/>
          <w:b/>
          <w:i/>
        </w:rPr>
      </w:pPr>
      <w:r w:rsidRPr="006A1638">
        <w:rPr>
          <w:rFonts w:asciiTheme="majorHAnsi" w:hAnsiTheme="majorHAnsi" w:cstheme="majorHAnsi"/>
          <w:b/>
          <w:i/>
        </w:rPr>
        <w:t>Response: Noted.</w:t>
      </w:r>
    </w:p>
    <w:p w14:paraId="7BC94BBF" w14:textId="77777777" w:rsidR="000B0CAE" w:rsidRPr="006A1638" w:rsidRDefault="000B0CAE" w:rsidP="006A1638">
      <w:pPr>
        <w:autoSpaceDE w:val="0"/>
        <w:autoSpaceDN w:val="0"/>
        <w:adjustRightInd w:val="0"/>
        <w:ind w:left="630" w:hanging="630"/>
        <w:jc w:val="both"/>
        <w:rPr>
          <w:rFonts w:asciiTheme="majorHAnsi" w:hAnsiTheme="majorHAnsi" w:cstheme="majorHAnsi"/>
        </w:rPr>
      </w:pPr>
    </w:p>
    <w:p w14:paraId="746BC99B" w14:textId="77777777" w:rsidR="000B0CAE" w:rsidRPr="006A1638" w:rsidRDefault="000B0CAE" w:rsidP="006A1638">
      <w:pPr>
        <w:pStyle w:val="Default"/>
        <w:numPr>
          <w:ilvl w:val="0"/>
          <w:numId w:val="42"/>
        </w:numPr>
        <w:ind w:hanging="630"/>
        <w:rPr>
          <w:rFonts w:asciiTheme="majorHAnsi" w:hAnsiTheme="majorHAnsi" w:cstheme="majorHAnsi"/>
        </w:rPr>
      </w:pPr>
      <w:r w:rsidRPr="006A1638">
        <w:rPr>
          <w:rFonts w:asciiTheme="majorHAnsi" w:hAnsiTheme="majorHAnsi" w:cstheme="majorHAnsi"/>
        </w:rPr>
        <w:t>The project's electrical transformer shall not be installed within the public right-of-way.</w:t>
      </w:r>
    </w:p>
    <w:p w14:paraId="4A83DAFE" w14:textId="77777777" w:rsidR="000B0CAE" w:rsidRPr="006A1638" w:rsidRDefault="000B0CAE" w:rsidP="006A1638">
      <w:pPr>
        <w:pStyle w:val="BodyText"/>
        <w:widowControl w:val="0"/>
        <w:tabs>
          <w:tab w:val="left" w:pos="720"/>
        </w:tabs>
        <w:spacing w:after="0"/>
        <w:ind w:left="630" w:hanging="630"/>
        <w:rPr>
          <w:rFonts w:asciiTheme="majorHAnsi" w:hAnsiTheme="majorHAnsi" w:cstheme="majorHAnsi"/>
          <w:b/>
          <w:i/>
        </w:rPr>
      </w:pPr>
      <w:r w:rsidRPr="006A1638">
        <w:rPr>
          <w:rFonts w:asciiTheme="majorHAnsi" w:hAnsiTheme="majorHAnsi" w:cstheme="majorHAnsi"/>
          <w:b/>
          <w:i/>
        </w:rPr>
        <w:t>Response: The project’s electrical transformer is located adjacent to the building. Please refer to sheet P-0203.</w:t>
      </w:r>
    </w:p>
    <w:p w14:paraId="3F751D89" w14:textId="77777777" w:rsidR="000B0CAE" w:rsidRPr="006A1638" w:rsidRDefault="000B0CAE" w:rsidP="006A1638">
      <w:pPr>
        <w:autoSpaceDE w:val="0"/>
        <w:autoSpaceDN w:val="0"/>
        <w:adjustRightInd w:val="0"/>
        <w:ind w:left="630" w:hanging="630"/>
        <w:jc w:val="both"/>
        <w:rPr>
          <w:rFonts w:asciiTheme="majorHAnsi" w:hAnsiTheme="majorHAnsi" w:cstheme="majorHAnsi"/>
        </w:rPr>
      </w:pPr>
    </w:p>
    <w:p w14:paraId="0AFAF3C1" w14:textId="77777777" w:rsidR="000B0CAE" w:rsidRPr="006A1638" w:rsidRDefault="000B0CAE" w:rsidP="006A1638">
      <w:pPr>
        <w:pStyle w:val="Default"/>
        <w:numPr>
          <w:ilvl w:val="0"/>
          <w:numId w:val="42"/>
        </w:numPr>
        <w:ind w:hanging="630"/>
        <w:rPr>
          <w:rFonts w:asciiTheme="majorHAnsi" w:hAnsiTheme="majorHAnsi" w:cstheme="majorHAnsi"/>
        </w:rPr>
      </w:pPr>
      <w:r w:rsidRPr="006A1638">
        <w:rPr>
          <w:rFonts w:asciiTheme="majorHAnsi" w:hAnsiTheme="majorHAnsi" w:cstheme="majorHAnsi"/>
        </w:rPr>
        <w:t>Grading exceeding 50 cubic yards shall require approval of plans and a grading permit.  A licensed civil engineer shall prepare the grading plans and erosion control plan in conformance with a soil report prepared by a licensed soil engineer or qualified civil engineer in compliance with the NPDES requirements prior to any development on the property.</w:t>
      </w:r>
    </w:p>
    <w:p w14:paraId="57FE6405" w14:textId="77777777" w:rsidR="000B0CAE" w:rsidRPr="006A1638" w:rsidRDefault="000B0CAE" w:rsidP="006A1638">
      <w:pPr>
        <w:pStyle w:val="BodyText"/>
        <w:widowControl w:val="0"/>
        <w:tabs>
          <w:tab w:val="left" w:pos="720"/>
        </w:tabs>
        <w:spacing w:after="0"/>
        <w:ind w:left="630" w:hanging="630"/>
        <w:rPr>
          <w:rFonts w:asciiTheme="majorHAnsi" w:hAnsiTheme="majorHAnsi" w:cstheme="majorHAnsi"/>
          <w:b/>
          <w:i/>
        </w:rPr>
      </w:pPr>
      <w:r w:rsidRPr="006A1638">
        <w:rPr>
          <w:rFonts w:asciiTheme="majorHAnsi" w:hAnsiTheme="majorHAnsi" w:cstheme="majorHAnsi"/>
          <w:b/>
          <w:i/>
        </w:rPr>
        <w:t>Response: Noted.</w:t>
      </w:r>
    </w:p>
    <w:p w14:paraId="554FE962" w14:textId="77777777" w:rsidR="000B0CAE" w:rsidRPr="006A1638" w:rsidRDefault="000B0CAE" w:rsidP="006A1638">
      <w:pPr>
        <w:autoSpaceDE w:val="0"/>
        <w:autoSpaceDN w:val="0"/>
        <w:adjustRightInd w:val="0"/>
        <w:ind w:left="630" w:hanging="630"/>
        <w:jc w:val="both"/>
        <w:rPr>
          <w:rFonts w:asciiTheme="majorHAnsi" w:hAnsiTheme="majorHAnsi" w:cstheme="majorHAnsi"/>
          <w:b/>
          <w:smallCaps/>
          <w:u w:val="single"/>
        </w:rPr>
      </w:pPr>
    </w:p>
    <w:p w14:paraId="75B93F12" w14:textId="77777777" w:rsidR="000B0CAE" w:rsidRPr="006A1638" w:rsidRDefault="000B0CAE" w:rsidP="006A1638">
      <w:pPr>
        <w:pStyle w:val="Default"/>
        <w:numPr>
          <w:ilvl w:val="0"/>
          <w:numId w:val="42"/>
        </w:numPr>
        <w:ind w:hanging="630"/>
        <w:rPr>
          <w:rFonts w:asciiTheme="majorHAnsi" w:hAnsiTheme="majorHAnsi" w:cstheme="majorHAnsi"/>
        </w:rPr>
      </w:pPr>
      <w:r w:rsidRPr="006A1638">
        <w:rPr>
          <w:rFonts w:asciiTheme="majorHAnsi" w:hAnsiTheme="majorHAnsi" w:cstheme="majorHAnsi"/>
        </w:rPr>
        <w:t>The applicant shall provide sewer, water, and storm drain studies, and shall construct recommended improvements as required by the City Engineer.</w:t>
      </w:r>
    </w:p>
    <w:p w14:paraId="77E24452" w14:textId="77777777" w:rsidR="000B0CAE" w:rsidRPr="006A1638" w:rsidRDefault="000B0CAE" w:rsidP="006A1638">
      <w:pPr>
        <w:pStyle w:val="BodyText"/>
        <w:widowControl w:val="0"/>
        <w:tabs>
          <w:tab w:val="left" w:pos="720"/>
        </w:tabs>
        <w:spacing w:after="0"/>
        <w:ind w:left="630" w:hanging="630"/>
        <w:rPr>
          <w:rFonts w:asciiTheme="majorHAnsi" w:hAnsiTheme="majorHAnsi" w:cstheme="majorHAnsi"/>
          <w:b/>
          <w:i/>
        </w:rPr>
      </w:pPr>
      <w:r w:rsidRPr="006A1638">
        <w:rPr>
          <w:rFonts w:asciiTheme="majorHAnsi" w:hAnsiTheme="majorHAnsi" w:cstheme="majorHAnsi"/>
          <w:b/>
          <w:i/>
        </w:rPr>
        <w:t>Response: Please refer to the attached sewer, water and storm drain reports.</w:t>
      </w:r>
    </w:p>
    <w:p w14:paraId="3E63F8D2" w14:textId="77777777" w:rsidR="000B0CAE" w:rsidRPr="006A1638" w:rsidRDefault="000B0CAE" w:rsidP="006A1638">
      <w:pPr>
        <w:autoSpaceDE w:val="0"/>
        <w:autoSpaceDN w:val="0"/>
        <w:adjustRightInd w:val="0"/>
        <w:ind w:left="630" w:hanging="630"/>
        <w:jc w:val="both"/>
        <w:rPr>
          <w:rFonts w:asciiTheme="majorHAnsi" w:hAnsiTheme="majorHAnsi" w:cstheme="majorHAnsi"/>
          <w:b/>
          <w:smallCaps/>
          <w:u w:val="single"/>
        </w:rPr>
      </w:pPr>
    </w:p>
    <w:p w14:paraId="1C4D7405" w14:textId="77777777" w:rsidR="000B0CAE" w:rsidRPr="006A1638" w:rsidRDefault="000B0CAE" w:rsidP="006A1638">
      <w:pPr>
        <w:pStyle w:val="Default"/>
        <w:numPr>
          <w:ilvl w:val="0"/>
          <w:numId w:val="42"/>
        </w:numPr>
        <w:ind w:hanging="630"/>
        <w:rPr>
          <w:rFonts w:asciiTheme="majorHAnsi" w:hAnsiTheme="majorHAnsi" w:cstheme="majorHAnsi"/>
        </w:rPr>
      </w:pPr>
      <w:r w:rsidRPr="006A1638">
        <w:rPr>
          <w:rFonts w:asciiTheme="majorHAnsi" w:hAnsiTheme="majorHAnsi" w:cstheme="majorHAnsi"/>
        </w:rPr>
        <w:t>The applicant shall comply with the applicable requirements of the City of Daly City Standard Details and Specifications.</w:t>
      </w:r>
    </w:p>
    <w:p w14:paraId="65E4D759" w14:textId="77777777" w:rsidR="000B0CAE" w:rsidRPr="006A1638" w:rsidRDefault="000B0CAE" w:rsidP="006A1638">
      <w:pPr>
        <w:pStyle w:val="BodyText"/>
        <w:widowControl w:val="0"/>
        <w:tabs>
          <w:tab w:val="left" w:pos="720"/>
        </w:tabs>
        <w:spacing w:after="0"/>
        <w:ind w:left="630" w:hanging="630"/>
        <w:rPr>
          <w:rFonts w:asciiTheme="majorHAnsi" w:hAnsiTheme="majorHAnsi" w:cstheme="majorHAnsi"/>
          <w:b/>
          <w:i/>
        </w:rPr>
      </w:pPr>
      <w:r w:rsidRPr="006A1638">
        <w:rPr>
          <w:rFonts w:asciiTheme="majorHAnsi" w:hAnsiTheme="majorHAnsi" w:cstheme="majorHAnsi"/>
          <w:b/>
          <w:i/>
        </w:rPr>
        <w:t>Response: Noted.</w:t>
      </w:r>
    </w:p>
    <w:p w14:paraId="17267103" w14:textId="77777777" w:rsidR="000B0CAE" w:rsidRPr="006A1638" w:rsidRDefault="000B0CAE" w:rsidP="006A1638">
      <w:pPr>
        <w:autoSpaceDE w:val="0"/>
        <w:autoSpaceDN w:val="0"/>
        <w:adjustRightInd w:val="0"/>
        <w:ind w:left="630" w:hanging="630"/>
        <w:jc w:val="both"/>
        <w:rPr>
          <w:rFonts w:asciiTheme="majorHAnsi" w:hAnsiTheme="majorHAnsi" w:cstheme="majorHAnsi"/>
        </w:rPr>
      </w:pPr>
    </w:p>
    <w:p w14:paraId="38CA4759" w14:textId="77777777" w:rsidR="000B0CAE" w:rsidRPr="006A1638" w:rsidRDefault="000B0CAE" w:rsidP="006A1638">
      <w:pPr>
        <w:pStyle w:val="Default"/>
        <w:numPr>
          <w:ilvl w:val="0"/>
          <w:numId w:val="42"/>
        </w:numPr>
        <w:ind w:hanging="630"/>
        <w:rPr>
          <w:rFonts w:asciiTheme="majorHAnsi" w:hAnsiTheme="majorHAnsi" w:cstheme="majorHAnsi"/>
        </w:rPr>
      </w:pPr>
      <w:r w:rsidRPr="006A1638">
        <w:rPr>
          <w:rFonts w:asciiTheme="majorHAnsi" w:hAnsiTheme="majorHAnsi" w:cstheme="majorHAnsi"/>
        </w:rPr>
        <w:t>All electrical and telecommunications services shall be provided through underground connections.  There shall be no overhead drops.</w:t>
      </w:r>
    </w:p>
    <w:p w14:paraId="3B7549DB" w14:textId="77777777" w:rsidR="000B0CAE" w:rsidRPr="006A1638" w:rsidRDefault="000B0CAE" w:rsidP="006A1638">
      <w:pPr>
        <w:pStyle w:val="BodyText"/>
        <w:widowControl w:val="0"/>
        <w:tabs>
          <w:tab w:val="left" w:pos="720"/>
        </w:tabs>
        <w:spacing w:after="0"/>
        <w:ind w:left="630" w:hanging="630"/>
        <w:rPr>
          <w:rFonts w:asciiTheme="majorHAnsi" w:hAnsiTheme="majorHAnsi" w:cstheme="majorHAnsi"/>
          <w:b/>
          <w:i/>
        </w:rPr>
      </w:pPr>
      <w:r w:rsidRPr="006A1638">
        <w:rPr>
          <w:rFonts w:asciiTheme="majorHAnsi" w:hAnsiTheme="majorHAnsi" w:cstheme="majorHAnsi"/>
          <w:b/>
          <w:i/>
        </w:rPr>
        <w:t>Response: All electrical and telecommunications services are being provided through underground connections.</w:t>
      </w:r>
    </w:p>
    <w:p w14:paraId="1D9F3AF7" w14:textId="77777777" w:rsidR="000B0CAE" w:rsidRPr="006A1638" w:rsidRDefault="000B0CAE" w:rsidP="006A1638">
      <w:pPr>
        <w:autoSpaceDE w:val="0"/>
        <w:autoSpaceDN w:val="0"/>
        <w:adjustRightInd w:val="0"/>
        <w:ind w:left="630" w:hanging="630"/>
        <w:jc w:val="both"/>
        <w:rPr>
          <w:rFonts w:asciiTheme="majorHAnsi" w:hAnsiTheme="majorHAnsi" w:cstheme="majorHAnsi"/>
        </w:rPr>
      </w:pPr>
    </w:p>
    <w:p w14:paraId="00A5D87F" w14:textId="77777777" w:rsidR="000B0CAE" w:rsidRPr="006A1638" w:rsidRDefault="000B0CAE" w:rsidP="006A1638">
      <w:pPr>
        <w:pStyle w:val="Default"/>
        <w:numPr>
          <w:ilvl w:val="0"/>
          <w:numId w:val="42"/>
        </w:numPr>
        <w:ind w:hanging="630"/>
        <w:rPr>
          <w:rFonts w:asciiTheme="majorHAnsi" w:hAnsiTheme="majorHAnsi" w:cstheme="majorHAnsi"/>
        </w:rPr>
      </w:pPr>
      <w:r w:rsidRPr="006A1638">
        <w:rPr>
          <w:rFonts w:asciiTheme="majorHAnsi" w:hAnsiTheme="majorHAnsi" w:cstheme="majorHAnsi"/>
        </w:rPr>
        <w:t>Storm runoff shall not exceed pre-development conditions for a 2-hour, 10-year storm.</w:t>
      </w:r>
    </w:p>
    <w:p w14:paraId="45330A2F" w14:textId="77777777" w:rsidR="000B0CAE" w:rsidRPr="006A1638" w:rsidRDefault="000B0CAE" w:rsidP="006A1638">
      <w:pPr>
        <w:pStyle w:val="BodyText"/>
        <w:widowControl w:val="0"/>
        <w:tabs>
          <w:tab w:val="left" w:pos="720"/>
        </w:tabs>
        <w:spacing w:after="0"/>
        <w:ind w:left="630" w:hanging="630"/>
        <w:rPr>
          <w:rFonts w:asciiTheme="majorHAnsi" w:hAnsiTheme="majorHAnsi" w:cstheme="majorHAnsi"/>
          <w:b/>
          <w:i/>
        </w:rPr>
      </w:pPr>
      <w:r w:rsidRPr="006A1638">
        <w:rPr>
          <w:rFonts w:asciiTheme="majorHAnsi" w:hAnsiTheme="majorHAnsi" w:cstheme="majorHAnsi"/>
          <w:b/>
          <w:i/>
        </w:rPr>
        <w:t>Response: The storm drain system has been designed to not exceed pre-development runoff for a 2-hour, 10-year storm. Please refer to the attached storm drain report</w:t>
      </w:r>
    </w:p>
    <w:p w14:paraId="521A869D" w14:textId="77777777" w:rsidR="000B0CAE" w:rsidRPr="006A1638" w:rsidRDefault="000B0CAE" w:rsidP="006A1638">
      <w:pPr>
        <w:autoSpaceDE w:val="0"/>
        <w:autoSpaceDN w:val="0"/>
        <w:adjustRightInd w:val="0"/>
        <w:ind w:left="630" w:hanging="630"/>
        <w:jc w:val="both"/>
        <w:rPr>
          <w:rFonts w:asciiTheme="majorHAnsi" w:hAnsiTheme="majorHAnsi" w:cstheme="majorHAnsi"/>
        </w:rPr>
      </w:pPr>
    </w:p>
    <w:p w14:paraId="5EAB1132" w14:textId="77777777" w:rsidR="000B0CAE" w:rsidRPr="006A1638" w:rsidRDefault="000B0CAE" w:rsidP="006A1638">
      <w:pPr>
        <w:pStyle w:val="Default"/>
        <w:numPr>
          <w:ilvl w:val="0"/>
          <w:numId w:val="42"/>
        </w:numPr>
        <w:ind w:hanging="630"/>
        <w:rPr>
          <w:rFonts w:asciiTheme="majorHAnsi" w:hAnsiTheme="majorHAnsi" w:cstheme="majorHAnsi"/>
        </w:rPr>
      </w:pPr>
      <w:r w:rsidRPr="006A1638">
        <w:rPr>
          <w:rFonts w:asciiTheme="majorHAnsi" w:hAnsiTheme="majorHAnsi" w:cstheme="majorHAnsi"/>
        </w:rPr>
        <w:t>Provide erosion and storm water pollution plan incorporating the best management practices, including operation and maintenance provisions per the requirements applicable at the time of construction permit application.  During the rainy season (September 30 to April 15) the developer shall submit a revised erosion control plan as necessary (every five working days).</w:t>
      </w:r>
    </w:p>
    <w:p w14:paraId="47C56D5C" w14:textId="77777777" w:rsidR="000B0CAE" w:rsidRPr="006A1638" w:rsidRDefault="000B0CAE" w:rsidP="006A1638">
      <w:pPr>
        <w:pStyle w:val="BodyText"/>
        <w:widowControl w:val="0"/>
        <w:tabs>
          <w:tab w:val="left" w:pos="720"/>
        </w:tabs>
        <w:spacing w:after="0"/>
        <w:ind w:left="630" w:hanging="630"/>
        <w:rPr>
          <w:rFonts w:asciiTheme="majorHAnsi" w:hAnsiTheme="majorHAnsi" w:cstheme="majorHAnsi"/>
          <w:b/>
          <w:i/>
        </w:rPr>
      </w:pPr>
      <w:r w:rsidRPr="006A1638">
        <w:rPr>
          <w:rFonts w:asciiTheme="majorHAnsi" w:hAnsiTheme="majorHAnsi" w:cstheme="majorHAnsi"/>
          <w:b/>
          <w:i/>
        </w:rPr>
        <w:t>Response: At the time of construction permit application an erosion and storm water pollution plan, including operation and maintenance provisions, will be provided.</w:t>
      </w:r>
    </w:p>
    <w:p w14:paraId="7C013C42" w14:textId="6EF43E98" w:rsidR="000B0CAE" w:rsidRPr="006A1638" w:rsidRDefault="000B0CAE" w:rsidP="006A1638">
      <w:pPr>
        <w:autoSpaceDE w:val="0"/>
        <w:autoSpaceDN w:val="0"/>
        <w:adjustRightInd w:val="0"/>
        <w:ind w:left="630" w:hanging="630"/>
        <w:jc w:val="both"/>
        <w:rPr>
          <w:rFonts w:asciiTheme="majorHAnsi" w:hAnsiTheme="majorHAnsi" w:cstheme="majorHAnsi"/>
          <w:b/>
          <w:smallCaps/>
          <w:u w:val="single"/>
        </w:rPr>
      </w:pPr>
    </w:p>
    <w:p w14:paraId="2B125105" w14:textId="78BAF3C5" w:rsidR="00EB6A1B" w:rsidRPr="006A1638" w:rsidRDefault="00EB6A1B" w:rsidP="006A1638">
      <w:pPr>
        <w:autoSpaceDE w:val="0"/>
        <w:autoSpaceDN w:val="0"/>
        <w:adjustRightInd w:val="0"/>
        <w:ind w:left="630" w:hanging="630"/>
        <w:jc w:val="both"/>
        <w:rPr>
          <w:rFonts w:asciiTheme="majorHAnsi" w:hAnsiTheme="majorHAnsi" w:cstheme="majorHAnsi"/>
          <w:b/>
          <w:smallCaps/>
          <w:u w:val="single"/>
        </w:rPr>
      </w:pPr>
    </w:p>
    <w:p w14:paraId="3726CD4B" w14:textId="669E927B" w:rsidR="00EB6A1B" w:rsidRPr="006A1638" w:rsidRDefault="00EB6A1B" w:rsidP="006A1638">
      <w:pPr>
        <w:autoSpaceDE w:val="0"/>
        <w:autoSpaceDN w:val="0"/>
        <w:adjustRightInd w:val="0"/>
        <w:ind w:left="630" w:hanging="630"/>
        <w:jc w:val="both"/>
        <w:rPr>
          <w:rFonts w:asciiTheme="majorHAnsi" w:hAnsiTheme="majorHAnsi" w:cstheme="majorHAnsi"/>
          <w:b/>
          <w:smallCaps/>
          <w:u w:val="single"/>
        </w:rPr>
      </w:pPr>
    </w:p>
    <w:p w14:paraId="6C666986" w14:textId="2FEB28A6" w:rsidR="00EB6A1B" w:rsidRPr="006A1638" w:rsidRDefault="00EB6A1B" w:rsidP="006A1638">
      <w:pPr>
        <w:autoSpaceDE w:val="0"/>
        <w:autoSpaceDN w:val="0"/>
        <w:adjustRightInd w:val="0"/>
        <w:ind w:left="630" w:hanging="630"/>
        <w:jc w:val="both"/>
        <w:rPr>
          <w:rFonts w:asciiTheme="majorHAnsi" w:hAnsiTheme="majorHAnsi" w:cstheme="majorHAnsi"/>
          <w:b/>
          <w:smallCaps/>
          <w:u w:val="single"/>
        </w:rPr>
      </w:pPr>
    </w:p>
    <w:p w14:paraId="6B834297" w14:textId="77777777" w:rsidR="00EB6A1B" w:rsidRPr="006A1638" w:rsidRDefault="00EB6A1B" w:rsidP="006A1638">
      <w:pPr>
        <w:autoSpaceDE w:val="0"/>
        <w:autoSpaceDN w:val="0"/>
        <w:adjustRightInd w:val="0"/>
        <w:ind w:left="630" w:hanging="630"/>
        <w:jc w:val="both"/>
        <w:rPr>
          <w:rFonts w:asciiTheme="majorHAnsi" w:hAnsiTheme="majorHAnsi" w:cstheme="majorHAnsi"/>
          <w:b/>
          <w:smallCaps/>
          <w:u w:val="single"/>
        </w:rPr>
      </w:pPr>
    </w:p>
    <w:p w14:paraId="35FFD207" w14:textId="7577E44A" w:rsidR="00EB6A1B" w:rsidRPr="006A1638" w:rsidRDefault="00EB6A1B" w:rsidP="006A1638">
      <w:pPr>
        <w:ind w:left="630" w:hanging="630"/>
        <w:jc w:val="both"/>
        <w:rPr>
          <w:rFonts w:asciiTheme="majorHAnsi" w:hAnsiTheme="majorHAnsi" w:cstheme="majorHAnsi"/>
          <w:b/>
          <w:smallCaps/>
        </w:rPr>
      </w:pPr>
      <w:r w:rsidRPr="006A1638">
        <w:rPr>
          <w:rFonts w:asciiTheme="majorHAnsi" w:hAnsiTheme="majorHAnsi" w:cstheme="majorHAnsi"/>
          <w:b/>
          <w:smallCaps/>
          <w:u w:val="single"/>
        </w:rPr>
        <w:lastRenderedPageBreak/>
        <w:t>Water and Wastewater Division</w:t>
      </w:r>
      <w:r w:rsidRPr="006A1638">
        <w:rPr>
          <w:rFonts w:asciiTheme="majorHAnsi" w:hAnsiTheme="majorHAnsi" w:cstheme="majorHAnsi"/>
          <w:b/>
          <w:smallCaps/>
        </w:rPr>
        <w:t>:</w:t>
      </w:r>
    </w:p>
    <w:p w14:paraId="31AC31D0" w14:textId="32292BBD" w:rsidR="00EB6A1B" w:rsidRPr="006A1638" w:rsidRDefault="00EB6A1B" w:rsidP="006A1638">
      <w:pPr>
        <w:autoSpaceDE w:val="0"/>
        <w:autoSpaceDN w:val="0"/>
        <w:adjustRightInd w:val="0"/>
        <w:ind w:left="630" w:hanging="630"/>
        <w:jc w:val="both"/>
        <w:rPr>
          <w:rFonts w:asciiTheme="majorHAnsi" w:hAnsiTheme="majorHAnsi" w:cstheme="majorHAnsi"/>
          <w:b/>
          <w:smallCaps/>
          <w:u w:val="single"/>
        </w:rPr>
      </w:pPr>
    </w:p>
    <w:p w14:paraId="5671A803" w14:textId="77777777" w:rsidR="000B0CAE" w:rsidRPr="006A1638" w:rsidRDefault="000B0CAE" w:rsidP="006A1638">
      <w:pPr>
        <w:pStyle w:val="Default"/>
        <w:numPr>
          <w:ilvl w:val="0"/>
          <w:numId w:val="42"/>
        </w:numPr>
        <w:ind w:hanging="630"/>
        <w:rPr>
          <w:rFonts w:asciiTheme="majorHAnsi" w:hAnsiTheme="majorHAnsi" w:cstheme="majorHAnsi"/>
        </w:rPr>
      </w:pPr>
      <w:r w:rsidRPr="006A1638">
        <w:rPr>
          <w:rFonts w:asciiTheme="majorHAnsi" w:hAnsiTheme="majorHAnsi" w:cstheme="majorHAnsi"/>
        </w:rPr>
        <w:t xml:space="preserve">The application shall, through the Engineering Department, contract with the City's </w:t>
      </w:r>
      <w:proofErr w:type="gramStart"/>
      <w:r w:rsidRPr="006A1638">
        <w:rPr>
          <w:rFonts w:asciiTheme="majorHAnsi" w:hAnsiTheme="majorHAnsi" w:cstheme="majorHAnsi"/>
        </w:rPr>
        <w:t>third party</w:t>
      </w:r>
      <w:proofErr w:type="gramEnd"/>
      <w:r w:rsidRPr="006A1638">
        <w:rPr>
          <w:rFonts w:asciiTheme="majorHAnsi" w:hAnsiTheme="majorHAnsi" w:cstheme="majorHAnsi"/>
        </w:rPr>
        <w:t xml:space="preserve"> consultant, to determine the system's ability to serve the project and determine if any water system improvements are required.  All costs associated with the analysis and any necessary water improvements required by the analysis, shall be borne by the applicant.  The analysis shall be performed prior to the application being deemed complete.</w:t>
      </w:r>
    </w:p>
    <w:p w14:paraId="088680A7" w14:textId="77777777" w:rsidR="000B0CAE" w:rsidRPr="006A1638" w:rsidRDefault="000B0CAE" w:rsidP="006A1638">
      <w:pPr>
        <w:pStyle w:val="BodyText"/>
        <w:widowControl w:val="0"/>
        <w:tabs>
          <w:tab w:val="left" w:pos="720"/>
        </w:tabs>
        <w:spacing w:after="0"/>
        <w:ind w:left="630" w:hanging="630"/>
        <w:rPr>
          <w:rFonts w:asciiTheme="majorHAnsi" w:hAnsiTheme="majorHAnsi" w:cstheme="majorHAnsi"/>
          <w:b/>
          <w:i/>
        </w:rPr>
      </w:pPr>
      <w:r w:rsidRPr="006A1638">
        <w:rPr>
          <w:rFonts w:asciiTheme="majorHAnsi" w:hAnsiTheme="majorHAnsi" w:cstheme="majorHAnsi"/>
          <w:b/>
          <w:i/>
        </w:rPr>
        <w:t>Response: Noted.</w:t>
      </w:r>
    </w:p>
    <w:p w14:paraId="2B024A2E" w14:textId="77777777" w:rsidR="000B0CAE" w:rsidRPr="006A1638" w:rsidRDefault="000B0CAE" w:rsidP="006A1638">
      <w:pPr>
        <w:autoSpaceDE w:val="0"/>
        <w:autoSpaceDN w:val="0"/>
        <w:adjustRightInd w:val="0"/>
        <w:ind w:left="630" w:hanging="630"/>
        <w:jc w:val="both"/>
        <w:rPr>
          <w:rFonts w:asciiTheme="majorHAnsi" w:hAnsiTheme="majorHAnsi" w:cstheme="majorHAnsi"/>
        </w:rPr>
      </w:pPr>
    </w:p>
    <w:p w14:paraId="08F90988" w14:textId="207E9434" w:rsidR="000B0CAE" w:rsidRPr="006A1638" w:rsidRDefault="000B0CAE" w:rsidP="006A1638">
      <w:pPr>
        <w:pStyle w:val="Default"/>
        <w:numPr>
          <w:ilvl w:val="0"/>
          <w:numId w:val="42"/>
        </w:numPr>
        <w:ind w:hanging="630"/>
        <w:rPr>
          <w:rFonts w:asciiTheme="majorHAnsi" w:hAnsiTheme="majorHAnsi" w:cstheme="majorHAnsi"/>
        </w:rPr>
      </w:pPr>
      <w:r w:rsidRPr="006A1638">
        <w:rPr>
          <w:rFonts w:asciiTheme="majorHAnsi" w:hAnsiTheme="majorHAnsi" w:cstheme="majorHAnsi"/>
        </w:rPr>
        <w:t xml:space="preserve">The applicant shall, through the Engineering Department contract with the City's </w:t>
      </w:r>
      <w:proofErr w:type="gramStart"/>
      <w:r w:rsidRPr="006A1638">
        <w:rPr>
          <w:rFonts w:asciiTheme="majorHAnsi" w:hAnsiTheme="majorHAnsi" w:cstheme="majorHAnsi"/>
        </w:rPr>
        <w:t>third party</w:t>
      </w:r>
      <w:proofErr w:type="gramEnd"/>
      <w:r w:rsidRPr="006A1638">
        <w:rPr>
          <w:rFonts w:asciiTheme="majorHAnsi" w:hAnsiTheme="majorHAnsi" w:cstheme="majorHAnsi"/>
        </w:rPr>
        <w:t xml:space="preserve"> consultant, to determine the system's ability to serve the project and determine if any collection system improvements are required.  All costs associated with the analysis and any necessary water improvements required by the analysis, shall be borne by the applicant.  The analysis shall be performed prior to the application being deemed complete.</w:t>
      </w:r>
    </w:p>
    <w:p w14:paraId="54EF51B7" w14:textId="77777777" w:rsidR="000B0CAE" w:rsidRPr="006A1638" w:rsidRDefault="000B0CAE" w:rsidP="006A1638">
      <w:pPr>
        <w:pStyle w:val="BodyText"/>
        <w:widowControl w:val="0"/>
        <w:tabs>
          <w:tab w:val="left" w:pos="720"/>
        </w:tabs>
        <w:spacing w:after="0"/>
        <w:ind w:left="630" w:hanging="630"/>
        <w:rPr>
          <w:rFonts w:asciiTheme="majorHAnsi" w:hAnsiTheme="majorHAnsi" w:cstheme="majorHAnsi"/>
          <w:b/>
          <w:i/>
        </w:rPr>
      </w:pPr>
      <w:r w:rsidRPr="006A1638">
        <w:rPr>
          <w:rFonts w:asciiTheme="majorHAnsi" w:hAnsiTheme="majorHAnsi" w:cstheme="majorHAnsi"/>
          <w:b/>
          <w:i/>
        </w:rPr>
        <w:t>Response: Noted</w:t>
      </w:r>
    </w:p>
    <w:p w14:paraId="7C1EB2DE" w14:textId="678E08E1" w:rsidR="000B0CAE" w:rsidRPr="006A1638" w:rsidRDefault="000B0CAE" w:rsidP="006A1638">
      <w:pPr>
        <w:autoSpaceDE w:val="0"/>
        <w:autoSpaceDN w:val="0"/>
        <w:adjustRightInd w:val="0"/>
        <w:ind w:left="630" w:hanging="630"/>
        <w:jc w:val="both"/>
        <w:rPr>
          <w:rFonts w:asciiTheme="majorHAnsi" w:hAnsiTheme="majorHAnsi" w:cstheme="majorHAnsi"/>
        </w:rPr>
      </w:pPr>
    </w:p>
    <w:p w14:paraId="4EF78F02" w14:textId="77777777" w:rsidR="00130366" w:rsidRPr="006A1638" w:rsidRDefault="00130366" w:rsidP="006A1638">
      <w:pPr>
        <w:autoSpaceDE w:val="0"/>
        <w:autoSpaceDN w:val="0"/>
        <w:adjustRightInd w:val="0"/>
        <w:ind w:left="630" w:hanging="630"/>
        <w:jc w:val="both"/>
        <w:rPr>
          <w:rFonts w:asciiTheme="majorHAnsi" w:hAnsiTheme="majorHAnsi" w:cstheme="majorHAnsi"/>
        </w:rPr>
      </w:pPr>
    </w:p>
    <w:p w14:paraId="40C0E33D" w14:textId="6476F18D" w:rsidR="000B0CAE" w:rsidRPr="006A1638" w:rsidRDefault="00130366" w:rsidP="006A1638">
      <w:pPr>
        <w:ind w:left="630" w:hanging="630"/>
        <w:jc w:val="both"/>
        <w:rPr>
          <w:rFonts w:asciiTheme="majorHAnsi" w:hAnsiTheme="majorHAnsi" w:cstheme="majorHAnsi"/>
          <w:b/>
          <w:smallCaps/>
        </w:rPr>
      </w:pPr>
      <w:r w:rsidRPr="006A1638">
        <w:rPr>
          <w:rFonts w:asciiTheme="majorHAnsi" w:hAnsiTheme="majorHAnsi" w:cstheme="majorHAnsi"/>
          <w:b/>
          <w:smallCaps/>
          <w:u w:val="single"/>
        </w:rPr>
        <w:t>Building Division</w:t>
      </w:r>
      <w:r w:rsidR="000B0CAE" w:rsidRPr="006A1638">
        <w:rPr>
          <w:rFonts w:asciiTheme="majorHAnsi" w:hAnsiTheme="majorHAnsi" w:cstheme="majorHAnsi"/>
          <w:b/>
          <w:smallCaps/>
        </w:rPr>
        <w:t>:</w:t>
      </w:r>
    </w:p>
    <w:p w14:paraId="1AC304B3" w14:textId="46980119" w:rsidR="00B65B68" w:rsidRPr="006A1638" w:rsidRDefault="00B65B68" w:rsidP="006A1638">
      <w:pPr>
        <w:autoSpaceDE w:val="0"/>
        <w:autoSpaceDN w:val="0"/>
        <w:adjustRightInd w:val="0"/>
        <w:ind w:left="630" w:hanging="630"/>
        <w:jc w:val="both"/>
        <w:rPr>
          <w:rFonts w:asciiTheme="majorHAnsi" w:hAnsiTheme="majorHAnsi" w:cstheme="majorHAnsi"/>
        </w:rPr>
      </w:pPr>
    </w:p>
    <w:p w14:paraId="196879F7" w14:textId="56FB92CE" w:rsidR="00B65B68" w:rsidRPr="006A1638" w:rsidRDefault="00B65B68" w:rsidP="006A1638">
      <w:pPr>
        <w:pStyle w:val="Default"/>
        <w:numPr>
          <w:ilvl w:val="0"/>
          <w:numId w:val="42"/>
        </w:numPr>
        <w:ind w:hanging="630"/>
        <w:rPr>
          <w:rFonts w:asciiTheme="majorHAnsi" w:hAnsiTheme="majorHAnsi" w:cstheme="majorHAnsi"/>
        </w:rPr>
      </w:pPr>
      <w:r w:rsidRPr="006A1638">
        <w:rPr>
          <w:rFonts w:asciiTheme="majorHAnsi" w:hAnsiTheme="majorHAnsi" w:cstheme="majorHAnsi"/>
        </w:rPr>
        <w:t xml:space="preserve">Limited fire department access due to protected site location will dictate the type of construction to either II-A or Type II-B. </w:t>
      </w:r>
    </w:p>
    <w:p w14:paraId="6E79B80E" w14:textId="406090C8" w:rsidR="00130366" w:rsidRPr="006A1638" w:rsidRDefault="00130366" w:rsidP="006A1638">
      <w:pPr>
        <w:pStyle w:val="BodyText"/>
        <w:widowControl w:val="0"/>
        <w:tabs>
          <w:tab w:val="left" w:pos="720"/>
        </w:tabs>
        <w:spacing w:after="0"/>
        <w:rPr>
          <w:rFonts w:asciiTheme="majorHAnsi" w:hAnsiTheme="majorHAnsi" w:cstheme="majorHAnsi"/>
          <w:b/>
          <w:i/>
        </w:rPr>
      </w:pPr>
      <w:r w:rsidRPr="006A1638">
        <w:rPr>
          <w:rFonts w:asciiTheme="majorHAnsi" w:hAnsiTheme="majorHAnsi" w:cstheme="majorHAnsi"/>
          <w:b/>
          <w:i/>
        </w:rPr>
        <w:t>Response: See revised fire access plan sheet P-0206.</w:t>
      </w:r>
    </w:p>
    <w:p w14:paraId="0C3BD57C" w14:textId="77777777" w:rsidR="00130366" w:rsidRPr="006A1638" w:rsidRDefault="00130366" w:rsidP="006A1638">
      <w:pPr>
        <w:pStyle w:val="Default"/>
        <w:rPr>
          <w:rFonts w:asciiTheme="majorHAnsi" w:hAnsiTheme="majorHAnsi" w:cstheme="majorHAnsi"/>
        </w:rPr>
      </w:pPr>
    </w:p>
    <w:p w14:paraId="506EED27" w14:textId="4E96F243" w:rsidR="00B65B68" w:rsidRPr="006A1638" w:rsidRDefault="00B65B68" w:rsidP="006A1638">
      <w:pPr>
        <w:pStyle w:val="Default"/>
        <w:numPr>
          <w:ilvl w:val="0"/>
          <w:numId w:val="42"/>
        </w:numPr>
        <w:ind w:hanging="630"/>
        <w:rPr>
          <w:rFonts w:asciiTheme="majorHAnsi" w:hAnsiTheme="majorHAnsi" w:cstheme="majorHAnsi"/>
        </w:rPr>
      </w:pPr>
      <w:r w:rsidRPr="006A1638">
        <w:rPr>
          <w:rFonts w:asciiTheme="majorHAnsi" w:hAnsiTheme="majorHAnsi" w:cstheme="majorHAnsi"/>
        </w:rPr>
        <w:t>Designer shall provide the proposed type of construction before general correction can be cleared.</w:t>
      </w:r>
    </w:p>
    <w:p w14:paraId="4E7FD4AE" w14:textId="74C18224" w:rsidR="00130366" w:rsidRPr="006A1638" w:rsidRDefault="00130366" w:rsidP="006A1638">
      <w:pPr>
        <w:pStyle w:val="BodyText"/>
        <w:widowControl w:val="0"/>
        <w:tabs>
          <w:tab w:val="left" w:pos="720"/>
        </w:tabs>
        <w:spacing w:after="0"/>
        <w:rPr>
          <w:rFonts w:asciiTheme="majorHAnsi" w:hAnsiTheme="majorHAnsi" w:cstheme="majorHAnsi"/>
          <w:b/>
          <w:i/>
        </w:rPr>
      </w:pPr>
      <w:r w:rsidRPr="006A1638">
        <w:rPr>
          <w:rFonts w:asciiTheme="majorHAnsi" w:hAnsiTheme="majorHAnsi" w:cstheme="majorHAnsi"/>
          <w:b/>
          <w:i/>
        </w:rPr>
        <w:t>Response: Type II-B (IOS 3)/ Unprotected Steel. Fully sprinklered per NFPA.</w:t>
      </w:r>
    </w:p>
    <w:p w14:paraId="0FD8D3E0" w14:textId="77777777" w:rsidR="00130366" w:rsidRPr="006A1638" w:rsidRDefault="00130366" w:rsidP="006A1638">
      <w:pPr>
        <w:pStyle w:val="Default"/>
        <w:rPr>
          <w:rFonts w:asciiTheme="majorHAnsi" w:hAnsiTheme="majorHAnsi" w:cstheme="majorHAnsi"/>
        </w:rPr>
      </w:pPr>
    </w:p>
    <w:p w14:paraId="2DDECAF9" w14:textId="571D8DCB" w:rsidR="00130366" w:rsidRPr="006A1638" w:rsidRDefault="00130366" w:rsidP="006A1638">
      <w:pPr>
        <w:autoSpaceDE w:val="0"/>
        <w:autoSpaceDN w:val="0"/>
        <w:adjustRightInd w:val="0"/>
        <w:ind w:left="630" w:hanging="630"/>
        <w:jc w:val="both"/>
        <w:rPr>
          <w:rFonts w:asciiTheme="majorHAnsi" w:hAnsiTheme="majorHAnsi" w:cstheme="majorHAnsi"/>
        </w:rPr>
      </w:pPr>
    </w:p>
    <w:p w14:paraId="52D0165C" w14:textId="77777777" w:rsidR="00130366" w:rsidRPr="006A1638" w:rsidRDefault="00130366" w:rsidP="006A1638">
      <w:pPr>
        <w:ind w:left="630" w:hanging="630"/>
        <w:jc w:val="both"/>
        <w:rPr>
          <w:rFonts w:asciiTheme="majorHAnsi" w:hAnsiTheme="majorHAnsi" w:cstheme="majorHAnsi"/>
          <w:b/>
          <w:smallCaps/>
        </w:rPr>
      </w:pPr>
      <w:r w:rsidRPr="006A1638">
        <w:rPr>
          <w:rFonts w:asciiTheme="majorHAnsi" w:hAnsiTheme="majorHAnsi" w:cstheme="majorHAnsi"/>
          <w:b/>
          <w:smallCaps/>
          <w:u w:val="single"/>
        </w:rPr>
        <w:t>North County Fire Authority</w:t>
      </w:r>
      <w:r w:rsidRPr="006A1638">
        <w:rPr>
          <w:rFonts w:asciiTheme="majorHAnsi" w:hAnsiTheme="majorHAnsi" w:cstheme="majorHAnsi"/>
          <w:b/>
          <w:smallCaps/>
        </w:rPr>
        <w:t>:</w:t>
      </w:r>
    </w:p>
    <w:p w14:paraId="23D58EB2" w14:textId="77777777" w:rsidR="00130366" w:rsidRPr="006A1638" w:rsidRDefault="00130366" w:rsidP="006A1638">
      <w:pPr>
        <w:autoSpaceDE w:val="0"/>
        <w:autoSpaceDN w:val="0"/>
        <w:adjustRightInd w:val="0"/>
        <w:ind w:left="630" w:hanging="630"/>
        <w:jc w:val="both"/>
        <w:rPr>
          <w:rFonts w:asciiTheme="majorHAnsi" w:hAnsiTheme="majorHAnsi" w:cstheme="majorHAnsi"/>
        </w:rPr>
      </w:pPr>
    </w:p>
    <w:p w14:paraId="4FAAEAFC" w14:textId="77777777" w:rsidR="000B0CAE" w:rsidRPr="006A1638" w:rsidRDefault="000B0CAE" w:rsidP="006A1638">
      <w:pPr>
        <w:pStyle w:val="Default"/>
        <w:numPr>
          <w:ilvl w:val="0"/>
          <w:numId w:val="45"/>
        </w:numPr>
        <w:ind w:hanging="630"/>
        <w:rPr>
          <w:rFonts w:asciiTheme="majorHAnsi" w:hAnsiTheme="majorHAnsi" w:cstheme="majorHAnsi"/>
        </w:rPr>
      </w:pPr>
      <w:r w:rsidRPr="006A1638">
        <w:rPr>
          <w:rFonts w:asciiTheme="majorHAnsi" w:hAnsiTheme="majorHAnsi" w:cstheme="majorHAnsi"/>
        </w:rPr>
        <w:t>Fire access road required in accordance with CFC Appendix D with turnaround or pass through.</w:t>
      </w:r>
    </w:p>
    <w:p w14:paraId="52CE9E7B" w14:textId="77777777" w:rsidR="000B0CAE" w:rsidRPr="006A1638" w:rsidRDefault="000B0CAE" w:rsidP="006A1638">
      <w:pPr>
        <w:pStyle w:val="BodyText"/>
        <w:widowControl w:val="0"/>
        <w:tabs>
          <w:tab w:val="left" w:pos="720"/>
        </w:tabs>
        <w:spacing w:after="0"/>
        <w:ind w:left="630" w:hanging="630"/>
        <w:rPr>
          <w:rFonts w:asciiTheme="majorHAnsi" w:hAnsiTheme="majorHAnsi" w:cstheme="majorHAnsi"/>
          <w:b/>
          <w:i/>
        </w:rPr>
      </w:pPr>
      <w:r w:rsidRPr="006A1638">
        <w:rPr>
          <w:rFonts w:asciiTheme="majorHAnsi" w:hAnsiTheme="majorHAnsi" w:cstheme="majorHAnsi"/>
          <w:b/>
          <w:i/>
        </w:rPr>
        <w:t>Response: Fire access roads in accordance with CFC Appendix D have been provided. Please refer to sheet P-0206.</w:t>
      </w:r>
    </w:p>
    <w:p w14:paraId="5BA2AA53" w14:textId="77777777" w:rsidR="000B0CAE" w:rsidRPr="006A1638" w:rsidRDefault="000B0CAE" w:rsidP="006A1638">
      <w:pPr>
        <w:pStyle w:val="BodyText"/>
        <w:widowControl w:val="0"/>
        <w:tabs>
          <w:tab w:val="left" w:pos="720"/>
        </w:tabs>
        <w:spacing w:after="0"/>
        <w:ind w:left="630" w:hanging="630"/>
        <w:rPr>
          <w:rFonts w:asciiTheme="majorHAnsi" w:hAnsiTheme="majorHAnsi" w:cstheme="majorHAnsi"/>
          <w:b/>
          <w:i/>
        </w:rPr>
      </w:pPr>
    </w:p>
    <w:p w14:paraId="0A6D2399" w14:textId="77777777" w:rsidR="000B0CAE" w:rsidRPr="006A1638" w:rsidRDefault="000B0CAE" w:rsidP="006A1638">
      <w:pPr>
        <w:pStyle w:val="Default"/>
        <w:numPr>
          <w:ilvl w:val="0"/>
          <w:numId w:val="45"/>
        </w:numPr>
        <w:ind w:hanging="630"/>
        <w:rPr>
          <w:rFonts w:asciiTheme="majorHAnsi" w:hAnsiTheme="majorHAnsi" w:cstheme="majorHAnsi"/>
        </w:rPr>
      </w:pPr>
      <w:r w:rsidRPr="006A1638">
        <w:rPr>
          <w:rFonts w:asciiTheme="majorHAnsi" w:hAnsiTheme="majorHAnsi" w:cstheme="majorHAnsi"/>
        </w:rPr>
        <w:t>Additional hydrants required in accordance with CFC Appendix C.</w:t>
      </w:r>
    </w:p>
    <w:p w14:paraId="2073C8DD" w14:textId="77777777" w:rsidR="000B0CAE" w:rsidRPr="006A1638" w:rsidRDefault="000B0CAE" w:rsidP="006A1638">
      <w:pPr>
        <w:pStyle w:val="BodyText"/>
        <w:widowControl w:val="0"/>
        <w:tabs>
          <w:tab w:val="left" w:pos="720"/>
        </w:tabs>
        <w:spacing w:after="0"/>
        <w:ind w:left="630" w:hanging="630"/>
        <w:rPr>
          <w:rFonts w:asciiTheme="majorHAnsi" w:hAnsiTheme="majorHAnsi" w:cstheme="majorHAnsi"/>
          <w:b/>
          <w:i/>
        </w:rPr>
      </w:pPr>
      <w:r w:rsidRPr="006A1638">
        <w:rPr>
          <w:rFonts w:asciiTheme="majorHAnsi" w:hAnsiTheme="majorHAnsi" w:cstheme="majorHAnsi"/>
          <w:b/>
          <w:i/>
        </w:rPr>
        <w:t>Response: Fire hydrants have been provided in accordance with CFC Appendix C. Please refer to sheet P-0206.</w:t>
      </w:r>
    </w:p>
    <w:p w14:paraId="14ED976F" w14:textId="77777777" w:rsidR="000B0CAE" w:rsidRPr="006A1638" w:rsidRDefault="000B0CAE" w:rsidP="006A1638">
      <w:pPr>
        <w:autoSpaceDE w:val="0"/>
        <w:autoSpaceDN w:val="0"/>
        <w:adjustRightInd w:val="0"/>
        <w:ind w:left="630" w:hanging="630"/>
        <w:jc w:val="both"/>
        <w:rPr>
          <w:rFonts w:asciiTheme="majorHAnsi" w:hAnsiTheme="majorHAnsi" w:cstheme="majorHAnsi"/>
        </w:rPr>
      </w:pPr>
    </w:p>
    <w:p w14:paraId="79D74C4C" w14:textId="77777777" w:rsidR="000B0CAE" w:rsidRPr="006A1638" w:rsidRDefault="000B0CAE" w:rsidP="006A1638">
      <w:pPr>
        <w:pStyle w:val="Default"/>
        <w:numPr>
          <w:ilvl w:val="0"/>
          <w:numId w:val="45"/>
        </w:numPr>
        <w:ind w:hanging="630"/>
        <w:rPr>
          <w:rFonts w:asciiTheme="majorHAnsi" w:hAnsiTheme="majorHAnsi" w:cstheme="majorHAnsi"/>
        </w:rPr>
      </w:pPr>
      <w:r w:rsidRPr="006A1638">
        <w:rPr>
          <w:rFonts w:asciiTheme="majorHAnsi" w:hAnsiTheme="majorHAnsi" w:cstheme="majorHAnsi"/>
        </w:rPr>
        <w:t>Provide intended building construction type in order to determine accurate required fire flow.</w:t>
      </w:r>
    </w:p>
    <w:p w14:paraId="5FB604C7" w14:textId="77777777" w:rsidR="000B0CAE" w:rsidRPr="006A1638" w:rsidRDefault="000B0CAE" w:rsidP="006A1638">
      <w:pPr>
        <w:pStyle w:val="BodyText"/>
        <w:widowControl w:val="0"/>
        <w:tabs>
          <w:tab w:val="left" w:pos="720"/>
        </w:tabs>
        <w:spacing w:after="0"/>
        <w:ind w:left="630" w:hanging="630"/>
        <w:rPr>
          <w:rFonts w:asciiTheme="majorHAnsi" w:hAnsiTheme="majorHAnsi" w:cstheme="majorHAnsi"/>
          <w:b/>
          <w:i/>
        </w:rPr>
      </w:pPr>
      <w:r w:rsidRPr="006A1638">
        <w:rPr>
          <w:rFonts w:asciiTheme="majorHAnsi" w:hAnsiTheme="majorHAnsi" w:cstheme="majorHAnsi"/>
          <w:b/>
          <w:i/>
        </w:rPr>
        <w:t>Response: The building construction type is II-B.</w:t>
      </w:r>
    </w:p>
    <w:p w14:paraId="64E231E3" w14:textId="78A972D1" w:rsidR="000B0CAE" w:rsidRPr="006A1638" w:rsidRDefault="000B0CAE" w:rsidP="006A1638">
      <w:pPr>
        <w:autoSpaceDE w:val="0"/>
        <w:autoSpaceDN w:val="0"/>
        <w:adjustRightInd w:val="0"/>
        <w:ind w:left="630" w:hanging="630"/>
        <w:jc w:val="both"/>
        <w:rPr>
          <w:rFonts w:asciiTheme="majorHAnsi" w:hAnsiTheme="majorHAnsi" w:cstheme="majorHAnsi"/>
        </w:rPr>
      </w:pPr>
    </w:p>
    <w:p w14:paraId="17A6B277" w14:textId="7119407E" w:rsidR="006A1638" w:rsidRPr="006A1638" w:rsidRDefault="006A1638" w:rsidP="006A1638">
      <w:pPr>
        <w:autoSpaceDE w:val="0"/>
        <w:autoSpaceDN w:val="0"/>
        <w:adjustRightInd w:val="0"/>
        <w:ind w:left="630" w:hanging="630"/>
        <w:jc w:val="both"/>
        <w:rPr>
          <w:rFonts w:asciiTheme="majorHAnsi" w:hAnsiTheme="majorHAnsi" w:cstheme="majorHAnsi"/>
        </w:rPr>
      </w:pPr>
    </w:p>
    <w:p w14:paraId="70CC03A1" w14:textId="77777777" w:rsidR="006A1638" w:rsidRPr="006A1638" w:rsidRDefault="006A1638" w:rsidP="006A1638">
      <w:pPr>
        <w:autoSpaceDE w:val="0"/>
        <w:autoSpaceDN w:val="0"/>
        <w:adjustRightInd w:val="0"/>
        <w:ind w:left="630" w:hanging="630"/>
        <w:jc w:val="both"/>
        <w:rPr>
          <w:rFonts w:asciiTheme="majorHAnsi" w:hAnsiTheme="majorHAnsi" w:cstheme="majorHAnsi"/>
        </w:rPr>
      </w:pPr>
    </w:p>
    <w:p w14:paraId="54A0CB5F" w14:textId="77777777" w:rsidR="000B0CAE" w:rsidRPr="006A1638" w:rsidRDefault="000B0CAE" w:rsidP="006A1638">
      <w:pPr>
        <w:pStyle w:val="Default"/>
        <w:numPr>
          <w:ilvl w:val="0"/>
          <w:numId w:val="45"/>
        </w:numPr>
        <w:ind w:hanging="630"/>
        <w:rPr>
          <w:rFonts w:asciiTheme="majorHAnsi" w:hAnsiTheme="majorHAnsi" w:cstheme="majorHAnsi"/>
        </w:rPr>
      </w:pPr>
      <w:r w:rsidRPr="006A1638">
        <w:rPr>
          <w:rFonts w:asciiTheme="majorHAnsi" w:hAnsiTheme="majorHAnsi" w:cstheme="majorHAnsi"/>
        </w:rPr>
        <w:lastRenderedPageBreak/>
        <w:t>Inspectors test/drain must empty into sanitary sewer.</w:t>
      </w:r>
    </w:p>
    <w:p w14:paraId="6E9FE58F" w14:textId="77777777" w:rsidR="00256A1F" w:rsidRPr="006A1638" w:rsidRDefault="00256A1F" w:rsidP="006A1638">
      <w:pPr>
        <w:pStyle w:val="BodyText"/>
        <w:widowControl w:val="0"/>
        <w:tabs>
          <w:tab w:val="left" w:pos="720"/>
        </w:tabs>
        <w:spacing w:after="0"/>
        <w:ind w:left="630" w:hanging="630"/>
        <w:rPr>
          <w:rFonts w:asciiTheme="majorHAnsi" w:hAnsiTheme="majorHAnsi" w:cstheme="majorHAnsi"/>
          <w:b/>
          <w:i/>
        </w:rPr>
      </w:pPr>
      <w:r w:rsidRPr="006A1638">
        <w:rPr>
          <w:rFonts w:asciiTheme="majorHAnsi" w:hAnsiTheme="majorHAnsi" w:cstheme="majorHAnsi"/>
          <w:b/>
          <w:i/>
        </w:rPr>
        <w:t>Response: Noted</w:t>
      </w:r>
    </w:p>
    <w:p w14:paraId="37A6E9A8" w14:textId="77777777" w:rsidR="000B0CAE" w:rsidRPr="00256A1F" w:rsidRDefault="000B0CAE" w:rsidP="000B0CAE">
      <w:pPr>
        <w:autoSpaceDE w:val="0"/>
        <w:autoSpaceDN w:val="0"/>
        <w:adjustRightInd w:val="0"/>
        <w:ind w:left="720" w:hanging="720"/>
        <w:jc w:val="both"/>
        <w:rPr>
          <w:rFonts w:cs="Arial"/>
          <w:b/>
          <w:bCs/>
          <w:sz w:val="21"/>
          <w:szCs w:val="21"/>
        </w:rPr>
      </w:pPr>
    </w:p>
    <w:p w14:paraId="1C997C8A" w14:textId="77777777" w:rsidR="00FB7158" w:rsidRPr="00F55967" w:rsidRDefault="00FB7158" w:rsidP="009D1602">
      <w:pPr>
        <w:pStyle w:val="SingleBlock"/>
        <w:spacing w:before="0"/>
      </w:pPr>
    </w:p>
    <w:p w14:paraId="474B6EF5" w14:textId="77777777" w:rsidR="00F7268E" w:rsidRDefault="00F7268E" w:rsidP="009D1602">
      <w:pPr>
        <w:pStyle w:val="SingleBlock"/>
        <w:spacing w:before="0"/>
      </w:pPr>
    </w:p>
    <w:p w14:paraId="33EC8904" w14:textId="77777777" w:rsidR="00006E75" w:rsidRPr="00F55967" w:rsidRDefault="00D85FC0" w:rsidP="009D1602">
      <w:pPr>
        <w:pStyle w:val="SingleBlock"/>
        <w:spacing w:before="0"/>
      </w:pPr>
      <w:r w:rsidRPr="00F55967">
        <w:t>Sincerely,</w:t>
      </w:r>
      <w:r w:rsidR="0094755C" w:rsidRPr="00F55967">
        <w:t xml:space="preserve"> </w:t>
      </w:r>
    </w:p>
    <w:p w14:paraId="14513A65" w14:textId="77777777" w:rsidR="00006E75" w:rsidRPr="00F55967" w:rsidRDefault="0061598F" w:rsidP="009D1602">
      <w:pPr>
        <w:pStyle w:val="SingleBlock"/>
        <w:spacing w:before="0"/>
      </w:pPr>
      <w:r>
        <w:rPr>
          <w:noProof/>
        </w:rPr>
        <w:drawing>
          <wp:anchor distT="0" distB="0" distL="114300" distR="114300" simplePos="0" relativeHeight="251658240" behindDoc="1" locked="0" layoutInCell="1" allowOverlap="1" wp14:anchorId="1EBD5BC5" wp14:editId="6176444B">
            <wp:simplePos x="0" y="0"/>
            <wp:positionH relativeFrom="column">
              <wp:posOffset>-149225</wp:posOffset>
            </wp:positionH>
            <wp:positionV relativeFrom="paragraph">
              <wp:posOffset>46990</wp:posOffset>
            </wp:positionV>
            <wp:extent cx="1409700" cy="533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39E34D" w14:textId="77777777" w:rsidR="00947360" w:rsidRPr="00F55967" w:rsidRDefault="00947360" w:rsidP="009D1602">
      <w:pPr>
        <w:pStyle w:val="SingleBlock"/>
        <w:spacing w:before="0"/>
      </w:pPr>
    </w:p>
    <w:p w14:paraId="46D1B3B3" w14:textId="77777777" w:rsidR="00C40CC4" w:rsidRPr="00F55967" w:rsidRDefault="0061598F" w:rsidP="009D1602">
      <w:pPr>
        <w:pStyle w:val="SingleBlock"/>
        <w:spacing w:before="0"/>
      </w:pPr>
      <w:r>
        <w:rPr>
          <w:noProof/>
        </w:rPr>
        <mc:AlternateContent>
          <mc:Choice Requires="wps">
            <w:drawing>
              <wp:anchor distT="0" distB="0" distL="114300" distR="114300" simplePos="0" relativeHeight="251659264" behindDoc="0" locked="0" layoutInCell="1" allowOverlap="1" wp14:anchorId="1126E623" wp14:editId="1C578DFB">
                <wp:simplePos x="0" y="0"/>
                <wp:positionH relativeFrom="column">
                  <wp:posOffset>-38100</wp:posOffset>
                </wp:positionH>
                <wp:positionV relativeFrom="paragraph">
                  <wp:posOffset>167005</wp:posOffset>
                </wp:positionV>
                <wp:extent cx="17462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746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FDD6EAF"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3.15pt" to="134.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" strokecolor="black [3040]"/>
            </w:pict>
          </mc:Fallback>
        </mc:AlternateContent>
      </w:r>
    </w:p>
    <w:p w14:paraId="75E7B2BD" w14:textId="77777777" w:rsidR="00947360" w:rsidRPr="00F55967" w:rsidRDefault="00792898" w:rsidP="009D1602">
      <w:pPr>
        <w:pStyle w:val="SingleBlock"/>
        <w:spacing w:before="0"/>
      </w:pPr>
      <w:r w:rsidRPr="00F55967">
        <w:t>Steve Lynch, AICP</w:t>
      </w:r>
    </w:p>
    <w:p w14:paraId="54C0FF42" w14:textId="77777777" w:rsidR="00792898" w:rsidRPr="00F55967" w:rsidRDefault="00792898" w:rsidP="009D1602">
      <w:pPr>
        <w:pStyle w:val="SingleBlock"/>
        <w:spacing w:before="0"/>
      </w:pPr>
      <w:r w:rsidRPr="00F55967">
        <w:t>Director of Planning and Entitlement</w:t>
      </w:r>
    </w:p>
    <w:p w14:paraId="0B0D77E6" w14:textId="77777777" w:rsidR="00792898" w:rsidRPr="00F55967" w:rsidRDefault="00792898" w:rsidP="009D1602">
      <w:pPr>
        <w:pStyle w:val="SingleBlock"/>
        <w:spacing w:before="0"/>
      </w:pPr>
      <w:r w:rsidRPr="00F55967">
        <w:t>Sand Hill Property Company</w:t>
      </w:r>
    </w:p>
    <w:sectPr w:rsidR="00792898" w:rsidRPr="00F55967" w:rsidSect="00E31503">
      <w:headerReference w:type="default" r:id="rId9"/>
      <w:headerReference w:type="first" r:id="rId10"/>
      <w:footerReference w:type="first" r:id="rId11"/>
      <w:pgSz w:w="12240" w:h="15840"/>
      <w:pgMar w:top="1350" w:right="1260" w:bottom="1260" w:left="1440" w:header="450" w:footer="4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8CDF7" w14:textId="77777777" w:rsidR="00285A43" w:rsidRDefault="00285A43" w:rsidP="00611192">
      <w:r>
        <w:separator/>
      </w:r>
    </w:p>
  </w:endnote>
  <w:endnote w:type="continuationSeparator" w:id="0">
    <w:p w14:paraId="1CE8C979" w14:textId="77777777" w:rsidR="00285A43" w:rsidRDefault="00285A43" w:rsidP="00611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43D52" w14:textId="77777777" w:rsidR="00E47E00" w:rsidRPr="002B3182" w:rsidRDefault="00E47E00" w:rsidP="00E31503">
    <w:pPr>
      <w:pStyle w:val="Footer"/>
      <w:jc w:val="center"/>
      <w:rPr>
        <w:rFonts w:ascii="Palatino Linotype" w:hAnsi="Palatino Linotype"/>
        <w:sz w:val="22"/>
        <w:szCs w:val="22"/>
      </w:rPr>
    </w:pPr>
    <w:r>
      <w:rPr>
        <w:rFonts w:ascii="Palatino Linotype" w:hAnsi="Palatino Linotype"/>
        <w:b/>
        <w:sz w:val="22"/>
        <w:szCs w:val="22"/>
      </w:rPr>
      <w:t xml:space="preserve">965 PAGE MILL ROAD </w:t>
    </w:r>
    <w:r w:rsidRPr="002B3182">
      <w:rPr>
        <w:rFonts w:ascii="Palatino Linotype" w:hAnsi="Palatino Linotype"/>
        <w:sz w:val="22"/>
        <w:szCs w:val="22"/>
      </w:rPr>
      <w:t>|</w:t>
    </w:r>
    <w:r>
      <w:rPr>
        <w:rFonts w:ascii="Palatino Linotype" w:hAnsi="Palatino Linotype"/>
        <w:b/>
        <w:sz w:val="22"/>
        <w:szCs w:val="22"/>
      </w:rPr>
      <w:t xml:space="preserve"> PALO ALTO, CA 94304 </w:t>
    </w:r>
    <w:r w:rsidRPr="002B3182">
      <w:rPr>
        <w:rFonts w:ascii="Palatino Linotype" w:hAnsi="Palatino Linotype"/>
        <w:sz w:val="22"/>
        <w:szCs w:val="22"/>
      </w:rPr>
      <w:t>|</w:t>
    </w:r>
    <w:r>
      <w:rPr>
        <w:rFonts w:ascii="Palatino Linotype" w:hAnsi="Palatino Linotype"/>
        <w:sz w:val="22"/>
        <w:szCs w:val="22"/>
      </w:rPr>
      <w:t xml:space="preserve"> </w:t>
    </w:r>
    <w:r w:rsidRPr="002B3182">
      <w:rPr>
        <w:rFonts w:ascii="Palatino Linotype" w:hAnsi="Palatino Linotype"/>
        <w:b/>
        <w:sz w:val="22"/>
        <w:szCs w:val="22"/>
      </w:rPr>
      <w:t>(650) 344-1500</w:t>
    </w:r>
  </w:p>
  <w:p w14:paraId="1AF17BFC" w14:textId="77777777" w:rsidR="00E47E00" w:rsidRDefault="00E47E00" w:rsidP="00691877">
    <w:pPr>
      <w:pStyle w:val="Footer"/>
      <w:tabs>
        <w:tab w:val="clear" w:pos="4680"/>
        <w:tab w:val="clear" w:pos="9360"/>
      </w:tabs>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D6327" w14:textId="77777777" w:rsidR="00285A43" w:rsidRDefault="00285A43" w:rsidP="00611192">
      <w:r>
        <w:separator/>
      </w:r>
    </w:p>
  </w:footnote>
  <w:footnote w:type="continuationSeparator" w:id="0">
    <w:p w14:paraId="247631BE" w14:textId="77777777" w:rsidR="00285A43" w:rsidRDefault="00285A43" w:rsidP="00C43FA6">
      <w:r>
        <w:separator/>
      </w:r>
    </w:p>
    <w:p w14:paraId="655F0436" w14:textId="77777777" w:rsidR="00285A43" w:rsidRPr="007E5752" w:rsidRDefault="00285A43" w:rsidP="00C43FA6">
      <w:pPr>
        <w:spacing w:after="120"/>
        <w:rPr>
          <w:i/>
        </w:rPr>
      </w:pPr>
      <w:r w:rsidRPr="007E5752">
        <w:rPr>
          <w:i/>
        </w:rPr>
        <w:t>(Cont</w:t>
      </w:r>
      <w:r>
        <w:rPr>
          <w:i/>
        </w:rPr>
        <w:t>’</w:t>
      </w:r>
      <w:r w:rsidRPr="007E5752">
        <w:rPr>
          <w:i/>
        </w:rPr>
        <w:t>d from previous page)</w:t>
      </w:r>
    </w:p>
  </w:footnote>
  <w:footnote w:type="continuationNotice" w:id="1">
    <w:p w14:paraId="4B6F18BD" w14:textId="77777777" w:rsidR="00285A43" w:rsidRDefault="00285A43" w:rsidP="00C43FA6">
      <w:pPr>
        <w:jc w:val="right"/>
      </w:pPr>
      <w:r>
        <w:rPr>
          <w:i/>
        </w:rPr>
        <w:t>(Cont’d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59DD5" w14:textId="77777777" w:rsidR="00E47E00" w:rsidRDefault="00E47E00" w:rsidP="006B450A">
    <w:pPr>
      <w:pStyle w:val="Header"/>
      <w:rPr>
        <w:rFonts w:ascii="Palatino Linotype" w:hAnsi="Palatino Linotype"/>
        <w:sz w:val="20"/>
        <w:szCs w:val="20"/>
      </w:rPr>
    </w:pPr>
  </w:p>
  <w:p w14:paraId="105D770A" w14:textId="77777777" w:rsidR="000E5621" w:rsidRDefault="000E5621" w:rsidP="006B450A">
    <w:pPr>
      <w:pStyle w:val="Header"/>
      <w:rPr>
        <w:rFonts w:asciiTheme="majorHAnsi" w:hAnsiTheme="majorHAnsi" w:cstheme="majorHAnsi"/>
        <w:sz w:val="20"/>
        <w:szCs w:val="20"/>
      </w:rPr>
    </w:pPr>
    <w:r w:rsidRPr="000E5621">
      <w:rPr>
        <w:rFonts w:asciiTheme="majorHAnsi" w:hAnsiTheme="majorHAnsi" w:cstheme="majorHAnsi"/>
        <w:sz w:val="20"/>
        <w:szCs w:val="20"/>
      </w:rPr>
      <w:t>Tatum Mothershead</w:t>
    </w:r>
    <w:r w:rsidRPr="00DD6904">
      <w:rPr>
        <w:rFonts w:asciiTheme="majorHAnsi" w:hAnsiTheme="majorHAnsi" w:cstheme="majorHAnsi"/>
        <w:sz w:val="20"/>
        <w:szCs w:val="20"/>
      </w:rPr>
      <w:t xml:space="preserve"> </w:t>
    </w:r>
  </w:p>
  <w:p w14:paraId="318A36D1" w14:textId="1E65D0F6" w:rsidR="000B0CAE" w:rsidRPr="00DD6904" w:rsidRDefault="000B0CAE" w:rsidP="006B450A">
    <w:pPr>
      <w:pStyle w:val="Header"/>
      <w:rPr>
        <w:rFonts w:asciiTheme="majorHAnsi" w:hAnsiTheme="majorHAnsi" w:cstheme="majorHAnsi"/>
        <w:sz w:val="20"/>
        <w:szCs w:val="20"/>
      </w:rPr>
    </w:pPr>
    <w:r>
      <w:rPr>
        <w:rFonts w:asciiTheme="majorHAnsi" w:hAnsiTheme="majorHAnsi" w:cstheme="majorHAnsi"/>
        <w:sz w:val="20"/>
        <w:szCs w:val="20"/>
      </w:rPr>
      <w:t>September 12</w:t>
    </w:r>
    <w:r w:rsidR="000E5621">
      <w:rPr>
        <w:rFonts w:asciiTheme="majorHAnsi" w:hAnsiTheme="majorHAnsi" w:cstheme="majorHAnsi"/>
        <w:sz w:val="20"/>
        <w:szCs w:val="20"/>
      </w:rPr>
      <w:t>,</w:t>
    </w:r>
    <w:r w:rsidR="00E47E00" w:rsidRPr="00DD6904">
      <w:rPr>
        <w:rFonts w:asciiTheme="majorHAnsi" w:hAnsiTheme="majorHAnsi" w:cstheme="majorHAnsi"/>
        <w:sz w:val="20"/>
        <w:szCs w:val="20"/>
      </w:rPr>
      <w:t xml:space="preserve"> 201</w:t>
    </w:r>
    <w:r>
      <w:rPr>
        <w:rFonts w:asciiTheme="majorHAnsi" w:hAnsiTheme="majorHAnsi" w:cstheme="majorHAnsi"/>
        <w:sz w:val="20"/>
        <w:szCs w:val="20"/>
      </w:rPr>
      <w:t>9</w:t>
    </w:r>
  </w:p>
  <w:p w14:paraId="47581F31" w14:textId="77777777" w:rsidR="00E47E00" w:rsidRDefault="00E47E00" w:rsidP="006B450A">
    <w:pPr>
      <w:pStyle w:val="Header"/>
      <w:rPr>
        <w:rStyle w:val="PageNumber"/>
        <w:rFonts w:asciiTheme="majorHAnsi" w:hAnsiTheme="majorHAnsi" w:cstheme="majorHAnsi"/>
        <w:sz w:val="20"/>
        <w:szCs w:val="20"/>
      </w:rPr>
    </w:pPr>
    <w:r w:rsidRPr="00DD6904">
      <w:rPr>
        <w:rFonts w:asciiTheme="majorHAnsi" w:hAnsiTheme="majorHAnsi" w:cstheme="majorHAnsi"/>
        <w:sz w:val="20"/>
        <w:szCs w:val="20"/>
      </w:rPr>
      <w:t xml:space="preserve">Page </w:t>
    </w:r>
    <w:r w:rsidRPr="00DD6904">
      <w:rPr>
        <w:rStyle w:val="PageNumber"/>
        <w:rFonts w:asciiTheme="majorHAnsi" w:hAnsiTheme="majorHAnsi" w:cstheme="majorHAnsi"/>
        <w:sz w:val="20"/>
        <w:szCs w:val="20"/>
      </w:rPr>
      <w:fldChar w:fldCharType="begin"/>
    </w:r>
    <w:r w:rsidRPr="00DD6904">
      <w:rPr>
        <w:rStyle w:val="PageNumber"/>
        <w:rFonts w:asciiTheme="majorHAnsi" w:hAnsiTheme="majorHAnsi" w:cstheme="majorHAnsi"/>
        <w:sz w:val="20"/>
        <w:szCs w:val="20"/>
      </w:rPr>
      <w:instrText>PAGE</w:instrText>
    </w:r>
    <w:r w:rsidRPr="00DD6904">
      <w:rPr>
        <w:rStyle w:val="PageNumber"/>
        <w:rFonts w:asciiTheme="majorHAnsi" w:hAnsiTheme="majorHAnsi" w:cstheme="majorHAnsi"/>
        <w:sz w:val="20"/>
        <w:szCs w:val="20"/>
      </w:rPr>
      <w:fldChar w:fldCharType="separate"/>
    </w:r>
    <w:r w:rsidR="00B569F2">
      <w:rPr>
        <w:rStyle w:val="PageNumber"/>
        <w:rFonts w:asciiTheme="majorHAnsi" w:hAnsiTheme="majorHAnsi" w:cstheme="majorHAnsi"/>
        <w:noProof/>
        <w:sz w:val="20"/>
        <w:szCs w:val="20"/>
      </w:rPr>
      <w:t>2</w:t>
    </w:r>
    <w:r w:rsidRPr="00DD6904">
      <w:rPr>
        <w:rStyle w:val="PageNumber"/>
        <w:rFonts w:asciiTheme="majorHAnsi" w:hAnsiTheme="majorHAnsi" w:cstheme="majorHAnsi"/>
        <w:sz w:val="20"/>
        <w:szCs w:val="20"/>
      </w:rPr>
      <w:fldChar w:fldCharType="end"/>
    </w:r>
  </w:p>
  <w:p w14:paraId="1AB181D4" w14:textId="77777777" w:rsidR="00166401" w:rsidRPr="00DD6904" w:rsidRDefault="00166401" w:rsidP="006B450A">
    <w:pPr>
      <w:pStyle w:val="Header"/>
      <w:rPr>
        <w:rFonts w:asciiTheme="majorHAnsi" w:hAnsiTheme="majorHAnsi" w:cstheme="majorHAnsi"/>
        <w:sz w:val="20"/>
        <w:szCs w:val="20"/>
      </w:rPr>
    </w:pPr>
  </w:p>
  <w:p w14:paraId="26CE727E" w14:textId="77777777" w:rsidR="00E47E00" w:rsidRDefault="00E47E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7C67E" w14:textId="77777777" w:rsidR="00E47E00" w:rsidRDefault="00E47E00" w:rsidP="006B450A">
    <w:pPr>
      <w:pStyle w:val="Header"/>
      <w:jc w:val="center"/>
      <w:rPr>
        <w:rFonts w:ascii="Palatino Linotype" w:hAnsi="Palatino Linotype"/>
        <w:b/>
        <w:sz w:val="22"/>
        <w:szCs w:val="22"/>
      </w:rPr>
    </w:pPr>
    <w:r>
      <w:rPr>
        <w:rFonts w:ascii="Palatino Linotype" w:hAnsi="Palatino Linotype"/>
        <w:b/>
        <w:noProof/>
        <w:sz w:val="22"/>
        <w:szCs w:val="22"/>
        <w:lang w:eastAsia="zh-CN"/>
      </w:rPr>
      <w:drawing>
        <wp:inline distT="0" distB="0" distL="0" distR="0" wp14:anchorId="2820ECC9" wp14:editId="1228A68D">
          <wp:extent cx="862678" cy="9582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P logo.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2678" cy="958291"/>
                  </a:xfrm>
                  <a:prstGeom prst="rect">
                    <a:avLst/>
                  </a:prstGeom>
                </pic:spPr>
              </pic:pic>
            </a:graphicData>
          </a:graphic>
        </wp:inline>
      </w:drawing>
    </w:r>
  </w:p>
  <w:p w14:paraId="26369589" w14:textId="77777777" w:rsidR="00E47E00" w:rsidRDefault="00E47E00" w:rsidP="006B450A">
    <w:pPr>
      <w:pStyle w:val="Header"/>
      <w:jc w:val="center"/>
      <w:rPr>
        <w:rFonts w:ascii="Palatino Linotype" w:hAnsi="Palatino Linotype"/>
        <w:b/>
        <w:sz w:val="22"/>
        <w:szCs w:val="22"/>
      </w:rPr>
    </w:pPr>
    <w:r>
      <w:rPr>
        <w:rFonts w:ascii="Palatino Linotype" w:hAnsi="Palatino Linotype"/>
        <w:b/>
        <w:sz w:val="22"/>
        <w:szCs w:val="22"/>
      </w:rPr>
      <w:t>SAND HILL PROPERTY COMPANY</w:t>
    </w:r>
  </w:p>
  <w:p w14:paraId="1713605F" w14:textId="77777777" w:rsidR="00E47E00" w:rsidRDefault="00E47E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4D263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33C5D5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C8839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01E971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D0A4EE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EBC9A6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E4EFD3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26AC5D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70A4B8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710060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A84707"/>
    <w:multiLevelType w:val="hybridMultilevel"/>
    <w:tmpl w:val="17465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494773"/>
    <w:multiLevelType w:val="multilevel"/>
    <w:tmpl w:val="0CC4103C"/>
    <w:name w:val="Indent"/>
    <w:lvl w:ilvl="0">
      <w:start w:val="1"/>
      <w:numFmt w:val="none"/>
      <w:pStyle w:val="Heading1"/>
      <w:suff w:val="nothing"/>
      <w:lvlText w:val=""/>
      <w:lvlJc w:val="left"/>
      <w:pPr>
        <w:tabs>
          <w:tab w:val="num" w:pos="0"/>
        </w:tabs>
        <w:ind w:left="0" w:firstLine="0"/>
      </w:pPr>
      <w:rPr>
        <w:b w:val="0"/>
        <w:i w:val="0"/>
        <w:caps w:val="0"/>
        <w:vanish w:val="0"/>
        <w:color w:val="010000"/>
        <w:u w:val="none"/>
      </w:rPr>
    </w:lvl>
    <w:lvl w:ilvl="1">
      <w:start w:val="1"/>
      <w:numFmt w:val="none"/>
      <w:pStyle w:val="Heading2"/>
      <w:suff w:val="nothing"/>
      <w:lvlText w:val=""/>
      <w:lvlJc w:val="left"/>
      <w:pPr>
        <w:tabs>
          <w:tab w:val="num" w:pos="720"/>
        </w:tabs>
        <w:ind w:left="0" w:firstLine="0"/>
      </w:pPr>
      <w:rPr>
        <w:b w:val="0"/>
        <w:i w:val="0"/>
        <w:caps w:val="0"/>
        <w:vanish w:val="0"/>
        <w:color w:val="010000"/>
        <w:u w:val="none"/>
      </w:rPr>
    </w:lvl>
    <w:lvl w:ilvl="2">
      <w:start w:val="1"/>
      <w:numFmt w:val="none"/>
      <w:pStyle w:val="Heading3"/>
      <w:suff w:val="nothing"/>
      <w:lvlText w:val=""/>
      <w:lvlJc w:val="left"/>
      <w:pPr>
        <w:tabs>
          <w:tab w:val="num" w:pos="1440"/>
        </w:tabs>
        <w:ind w:left="720" w:firstLine="0"/>
      </w:pPr>
      <w:rPr>
        <w:b w:val="0"/>
        <w:caps w:val="0"/>
        <w:vanish w:val="0"/>
        <w:color w:val="010000"/>
        <w:u w:val="none"/>
      </w:rPr>
    </w:lvl>
    <w:lvl w:ilvl="3">
      <w:start w:val="1"/>
      <w:numFmt w:val="none"/>
      <w:pStyle w:val="Heading4"/>
      <w:suff w:val="nothing"/>
      <w:lvlText w:val=""/>
      <w:lvlJc w:val="left"/>
      <w:pPr>
        <w:tabs>
          <w:tab w:val="num" w:pos="2160"/>
        </w:tabs>
        <w:ind w:left="1440" w:firstLine="0"/>
      </w:pPr>
      <w:rPr>
        <w:b w:val="0"/>
        <w:i w:val="0"/>
        <w:caps w:val="0"/>
        <w:vanish w:val="0"/>
        <w:color w:val="010000"/>
        <w:u w:val="none"/>
      </w:rPr>
    </w:lvl>
    <w:lvl w:ilvl="4">
      <w:start w:val="1"/>
      <w:numFmt w:val="none"/>
      <w:pStyle w:val="Heading5"/>
      <w:suff w:val="nothing"/>
      <w:lvlText w:val=""/>
      <w:lvlJc w:val="left"/>
      <w:pPr>
        <w:tabs>
          <w:tab w:val="num" w:pos="2880"/>
        </w:tabs>
        <w:ind w:left="2160" w:firstLine="0"/>
      </w:pPr>
      <w:rPr>
        <w:b w:val="0"/>
        <w:i w:val="0"/>
        <w:caps w:val="0"/>
        <w:vanish w:val="0"/>
        <w:color w:val="010000"/>
        <w:u w:val="none"/>
      </w:rPr>
    </w:lvl>
    <w:lvl w:ilvl="5">
      <w:start w:val="1"/>
      <w:numFmt w:val="none"/>
      <w:pStyle w:val="Heading6"/>
      <w:suff w:val="nothing"/>
      <w:lvlText w:val=""/>
      <w:lvlJc w:val="left"/>
      <w:pPr>
        <w:tabs>
          <w:tab w:val="num" w:pos="2880"/>
        </w:tabs>
        <w:ind w:left="2160" w:firstLine="0"/>
      </w:pPr>
      <w:rPr>
        <w:b w:val="0"/>
        <w:i w:val="0"/>
        <w:caps w:val="0"/>
        <w:vanish w:val="0"/>
        <w:color w:val="010000"/>
        <w:u w:val="none"/>
      </w:rPr>
    </w:lvl>
    <w:lvl w:ilvl="6">
      <w:start w:val="1"/>
      <w:numFmt w:val="none"/>
      <w:pStyle w:val="Heading7"/>
      <w:suff w:val="nothing"/>
      <w:lvlText w:val=""/>
      <w:lvlJc w:val="left"/>
      <w:pPr>
        <w:tabs>
          <w:tab w:val="num" w:pos="2880"/>
        </w:tabs>
        <w:ind w:left="2160" w:firstLine="0"/>
      </w:pPr>
      <w:rPr>
        <w:b w:val="0"/>
        <w:i w:val="0"/>
        <w:caps w:val="0"/>
        <w:vanish w:val="0"/>
        <w:color w:val="010000"/>
        <w:u w:val="none"/>
      </w:rPr>
    </w:lvl>
    <w:lvl w:ilvl="7">
      <w:start w:val="1"/>
      <w:numFmt w:val="none"/>
      <w:pStyle w:val="Heading8"/>
      <w:suff w:val="nothing"/>
      <w:lvlText w:val=""/>
      <w:lvlJc w:val="left"/>
      <w:pPr>
        <w:tabs>
          <w:tab w:val="num" w:pos="2880"/>
        </w:tabs>
        <w:ind w:left="2160" w:firstLine="0"/>
      </w:pPr>
      <w:rPr>
        <w:b w:val="0"/>
        <w:i w:val="0"/>
        <w:caps w:val="0"/>
        <w:vanish w:val="0"/>
        <w:color w:val="010000"/>
        <w:u w:val="none"/>
      </w:rPr>
    </w:lvl>
    <w:lvl w:ilvl="8">
      <w:start w:val="1"/>
      <w:numFmt w:val="none"/>
      <w:pStyle w:val="Heading9"/>
      <w:suff w:val="nothing"/>
      <w:lvlText w:val=""/>
      <w:lvlJc w:val="left"/>
      <w:pPr>
        <w:tabs>
          <w:tab w:val="num" w:pos="2880"/>
        </w:tabs>
        <w:ind w:left="2160" w:firstLine="0"/>
      </w:pPr>
      <w:rPr>
        <w:b w:val="0"/>
        <w:i w:val="0"/>
        <w:caps w:val="0"/>
        <w:vanish w:val="0"/>
        <w:color w:val="010000"/>
        <w:u w:val="none"/>
      </w:rPr>
    </w:lvl>
  </w:abstractNum>
  <w:abstractNum w:abstractNumId="12" w15:restartNumberingAfterBreak="0">
    <w:nsid w:val="066B54AB"/>
    <w:multiLevelType w:val="hybridMultilevel"/>
    <w:tmpl w:val="0B82C16A"/>
    <w:lvl w:ilvl="0" w:tplc="2ABA9D62">
      <w:start w:val="1"/>
      <w:numFmt w:val="decimal"/>
      <w:lvlText w:val="%1."/>
      <w:lvlJc w:val="left"/>
      <w:pPr>
        <w:ind w:left="630" w:hanging="360"/>
      </w:pPr>
      <w:rPr>
        <w:rFonts w:asciiTheme="minorHAnsi" w:hAnsiTheme="minorHAnsi" w:cstheme="minorHAnsi"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5F36CB"/>
    <w:multiLevelType w:val="hybridMultilevel"/>
    <w:tmpl w:val="0B82C16A"/>
    <w:lvl w:ilvl="0" w:tplc="2ABA9D62">
      <w:start w:val="1"/>
      <w:numFmt w:val="decimal"/>
      <w:lvlText w:val="%1."/>
      <w:lvlJc w:val="left"/>
      <w:pPr>
        <w:ind w:left="630" w:hanging="360"/>
      </w:pPr>
      <w:rPr>
        <w:rFonts w:asciiTheme="minorHAnsi" w:hAnsiTheme="minorHAnsi" w:cstheme="minorHAnsi"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C62794"/>
    <w:multiLevelType w:val="hybridMultilevel"/>
    <w:tmpl w:val="425A0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5A2605"/>
    <w:multiLevelType w:val="hybridMultilevel"/>
    <w:tmpl w:val="76701A6A"/>
    <w:lvl w:ilvl="0" w:tplc="9564BCCA">
      <w:start w:val="1"/>
      <w:numFmt w:val="decimal"/>
      <w:lvlText w:val="%1."/>
      <w:lvlJc w:val="left"/>
      <w:pPr>
        <w:ind w:left="630" w:hanging="360"/>
      </w:pPr>
      <w:rPr>
        <w:rFonts w:ascii="Arial" w:hAnsi="Arial" w:cs="Arial"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9E1AF9"/>
    <w:multiLevelType w:val="hybridMultilevel"/>
    <w:tmpl w:val="0076E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267159"/>
    <w:multiLevelType w:val="hybridMultilevel"/>
    <w:tmpl w:val="5E88E8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FB35A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2E73BD4"/>
    <w:multiLevelType w:val="hybridMultilevel"/>
    <w:tmpl w:val="6F16198C"/>
    <w:lvl w:ilvl="0" w:tplc="B20849C0">
      <w:start w:val="8"/>
      <w:numFmt w:val="decimal"/>
      <w:lvlText w:val="%1."/>
      <w:lvlJc w:val="left"/>
      <w:pPr>
        <w:ind w:left="630" w:hanging="360"/>
      </w:pPr>
      <w:rPr>
        <w:rFonts w:ascii="Arial" w:hAnsi="Arial" w:cs="Arial"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614EBB"/>
    <w:multiLevelType w:val="hybridMultilevel"/>
    <w:tmpl w:val="310E3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DC21FF"/>
    <w:multiLevelType w:val="hybridMultilevel"/>
    <w:tmpl w:val="F39A1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1A6433"/>
    <w:multiLevelType w:val="hybridMultilevel"/>
    <w:tmpl w:val="A6686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2A20BF"/>
    <w:multiLevelType w:val="hybridMultilevel"/>
    <w:tmpl w:val="E2FC82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9"/>
  </w:num>
  <w:num w:numId="13">
    <w:abstractNumId w:val="8"/>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9"/>
  </w:num>
  <w:num w:numId="24">
    <w:abstractNumId w:val="8"/>
  </w:num>
  <w:num w:numId="25">
    <w:abstractNumId w:val="7"/>
  </w:num>
  <w:num w:numId="26">
    <w:abstractNumId w:val="6"/>
  </w:num>
  <w:num w:numId="27">
    <w:abstractNumId w:val="5"/>
  </w:num>
  <w:num w:numId="28">
    <w:abstractNumId w:val="4"/>
  </w:num>
  <w:num w:numId="29">
    <w:abstractNumId w:val="3"/>
  </w:num>
  <w:num w:numId="30">
    <w:abstractNumId w:val="2"/>
  </w:num>
  <w:num w:numId="31">
    <w:abstractNumId w:val="1"/>
  </w:num>
  <w:num w:numId="32">
    <w:abstractNumId w:val="0"/>
  </w:num>
  <w:num w:numId="33">
    <w:abstractNumId w:val="18"/>
  </w:num>
  <w:num w:numId="34">
    <w:abstractNumId w:val="21"/>
  </w:num>
  <w:num w:numId="35">
    <w:abstractNumId w:val="17"/>
  </w:num>
  <w:num w:numId="36">
    <w:abstractNumId w:val="14"/>
  </w:num>
  <w:num w:numId="37">
    <w:abstractNumId w:val="22"/>
  </w:num>
  <w:num w:numId="38">
    <w:abstractNumId w:val="16"/>
  </w:num>
  <w:num w:numId="39">
    <w:abstractNumId w:val="10"/>
  </w:num>
  <w:num w:numId="40">
    <w:abstractNumId w:val="20"/>
  </w:num>
  <w:num w:numId="41">
    <w:abstractNumId w:val="23"/>
  </w:num>
  <w:num w:numId="42">
    <w:abstractNumId w:val="13"/>
  </w:num>
  <w:num w:numId="43">
    <w:abstractNumId w:val="19"/>
  </w:num>
  <w:num w:numId="44">
    <w:abstractNumId w:val="15"/>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5AC"/>
    <w:rsid w:val="0000476B"/>
    <w:rsid w:val="00006E75"/>
    <w:rsid w:val="00032273"/>
    <w:rsid w:val="0004059A"/>
    <w:rsid w:val="0004211E"/>
    <w:rsid w:val="00066E03"/>
    <w:rsid w:val="00073328"/>
    <w:rsid w:val="00073399"/>
    <w:rsid w:val="0007339C"/>
    <w:rsid w:val="00086AAA"/>
    <w:rsid w:val="00092911"/>
    <w:rsid w:val="000A5A85"/>
    <w:rsid w:val="000A6B24"/>
    <w:rsid w:val="000B0CAE"/>
    <w:rsid w:val="000C39D8"/>
    <w:rsid w:val="000E2750"/>
    <w:rsid w:val="000E42A8"/>
    <w:rsid w:val="000E45DB"/>
    <w:rsid w:val="000E5621"/>
    <w:rsid w:val="000E6C7C"/>
    <w:rsid w:val="000F7505"/>
    <w:rsid w:val="000F7823"/>
    <w:rsid w:val="00115B98"/>
    <w:rsid w:val="0011660A"/>
    <w:rsid w:val="00130366"/>
    <w:rsid w:val="00133F5E"/>
    <w:rsid w:val="00134623"/>
    <w:rsid w:val="001362BD"/>
    <w:rsid w:val="0013726C"/>
    <w:rsid w:val="00142CB7"/>
    <w:rsid w:val="00152464"/>
    <w:rsid w:val="00161502"/>
    <w:rsid w:val="00166401"/>
    <w:rsid w:val="00174843"/>
    <w:rsid w:val="001820FF"/>
    <w:rsid w:val="00182588"/>
    <w:rsid w:val="00190E4A"/>
    <w:rsid w:val="001910BD"/>
    <w:rsid w:val="001A25AE"/>
    <w:rsid w:val="001A3E24"/>
    <w:rsid w:val="001B20DA"/>
    <w:rsid w:val="001E14B6"/>
    <w:rsid w:val="00202B7A"/>
    <w:rsid w:val="0021047A"/>
    <w:rsid w:val="00221410"/>
    <w:rsid w:val="00224660"/>
    <w:rsid w:val="00226582"/>
    <w:rsid w:val="002524FE"/>
    <w:rsid w:val="00252B4C"/>
    <w:rsid w:val="00253287"/>
    <w:rsid w:val="00254C33"/>
    <w:rsid w:val="00256A1F"/>
    <w:rsid w:val="00277189"/>
    <w:rsid w:val="002844E5"/>
    <w:rsid w:val="00285A43"/>
    <w:rsid w:val="00291D71"/>
    <w:rsid w:val="00297A41"/>
    <w:rsid w:val="002A46EF"/>
    <w:rsid w:val="002A6381"/>
    <w:rsid w:val="002D0381"/>
    <w:rsid w:val="002D6A1E"/>
    <w:rsid w:val="002F19B5"/>
    <w:rsid w:val="00301E9F"/>
    <w:rsid w:val="00322041"/>
    <w:rsid w:val="00322AA5"/>
    <w:rsid w:val="00342D02"/>
    <w:rsid w:val="00370B2B"/>
    <w:rsid w:val="00373D9D"/>
    <w:rsid w:val="00384CE0"/>
    <w:rsid w:val="0039732C"/>
    <w:rsid w:val="003A10CC"/>
    <w:rsid w:val="003A7A46"/>
    <w:rsid w:val="003C551C"/>
    <w:rsid w:val="003E3108"/>
    <w:rsid w:val="003F38C4"/>
    <w:rsid w:val="003F47EC"/>
    <w:rsid w:val="003F6676"/>
    <w:rsid w:val="00404810"/>
    <w:rsid w:val="00404D7E"/>
    <w:rsid w:val="00424D8B"/>
    <w:rsid w:val="0042674A"/>
    <w:rsid w:val="004376F9"/>
    <w:rsid w:val="004438A7"/>
    <w:rsid w:val="004438BA"/>
    <w:rsid w:val="00452C89"/>
    <w:rsid w:val="00461406"/>
    <w:rsid w:val="004666BE"/>
    <w:rsid w:val="004A0F66"/>
    <w:rsid w:val="004A3670"/>
    <w:rsid w:val="004B0247"/>
    <w:rsid w:val="004B2E39"/>
    <w:rsid w:val="004C1935"/>
    <w:rsid w:val="004C5916"/>
    <w:rsid w:val="004E0D41"/>
    <w:rsid w:val="005002A4"/>
    <w:rsid w:val="005443E5"/>
    <w:rsid w:val="00552550"/>
    <w:rsid w:val="005557FA"/>
    <w:rsid w:val="00555E3C"/>
    <w:rsid w:val="0055764B"/>
    <w:rsid w:val="0056772C"/>
    <w:rsid w:val="005718AE"/>
    <w:rsid w:val="00582B73"/>
    <w:rsid w:val="00590822"/>
    <w:rsid w:val="00590BF9"/>
    <w:rsid w:val="005A18EF"/>
    <w:rsid w:val="005A5581"/>
    <w:rsid w:val="005C3E99"/>
    <w:rsid w:val="005D3639"/>
    <w:rsid w:val="005D41E7"/>
    <w:rsid w:val="005E1EA0"/>
    <w:rsid w:val="005E4DB9"/>
    <w:rsid w:val="005E7048"/>
    <w:rsid w:val="005E79CC"/>
    <w:rsid w:val="005F1A3C"/>
    <w:rsid w:val="005F6340"/>
    <w:rsid w:val="00611192"/>
    <w:rsid w:val="0061522B"/>
    <w:rsid w:val="0061598F"/>
    <w:rsid w:val="006206C4"/>
    <w:rsid w:val="0062082E"/>
    <w:rsid w:val="00620C04"/>
    <w:rsid w:val="00622BBC"/>
    <w:rsid w:val="0063081E"/>
    <w:rsid w:val="00633BEB"/>
    <w:rsid w:val="006371D9"/>
    <w:rsid w:val="00656BC0"/>
    <w:rsid w:val="00670229"/>
    <w:rsid w:val="0067056E"/>
    <w:rsid w:val="00691877"/>
    <w:rsid w:val="00692F90"/>
    <w:rsid w:val="006A1638"/>
    <w:rsid w:val="006A608C"/>
    <w:rsid w:val="006B3D7C"/>
    <w:rsid w:val="006B450A"/>
    <w:rsid w:val="006B4CA3"/>
    <w:rsid w:val="006C609D"/>
    <w:rsid w:val="006C7325"/>
    <w:rsid w:val="006D41AA"/>
    <w:rsid w:val="006D4CB8"/>
    <w:rsid w:val="006D67B2"/>
    <w:rsid w:val="006D7CD8"/>
    <w:rsid w:val="006E023F"/>
    <w:rsid w:val="006F4E46"/>
    <w:rsid w:val="0070258B"/>
    <w:rsid w:val="00726C3B"/>
    <w:rsid w:val="00733CC6"/>
    <w:rsid w:val="00741A29"/>
    <w:rsid w:val="007509FA"/>
    <w:rsid w:val="0078504A"/>
    <w:rsid w:val="00792898"/>
    <w:rsid w:val="007B0F0C"/>
    <w:rsid w:val="007C0592"/>
    <w:rsid w:val="007C162B"/>
    <w:rsid w:val="007C2D41"/>
    <w:rsid w:val="007C4034"/>
    <w:rsid w:val="007E6FED"/>
    <w:rsid w:val="007F26B7"/>
    <w:rsid w:val="007F2F0C"/>
    <w:rsid w:val="007F4C02"/>
    <w:rsid w:val="00804D40"/>
    <w:rsid w:val="008063A7"/>
    <w:rsid w:val="008068D1"/>
    <w:rsid w:val="0083576A"/>
    <w:rsid w:val="0084275D"/>
    <w:rsid w:val="00847FFE"/>
    <w:rsid w:val="00850A9F"/>
    <w:rsid w:val="00857750"/>
    <w:rsid w:val="0086015E"/>
    <w:rsid w:val="0086371A"/>
    <w:rsid w:val="00867EC1"/>
    <w:rsid w:val="00877B7A"/>
    <w:rsid w:val="008809DB"/>
    <w:rsid w:val="00891CC8"/>
    <w:rsid w:val="0089422C"/>
    <w:rsid w:val="00897083"/>
    <w:rsid w:val="008A200A"/>
    <w:rsid w:val="008B4C91"/>
    <w:rsid w:val="008C3276"/>
    <w:rsid w:val="008C694F"/>
    <w:rsid w:val="008D31E8"/>
    <w:rsid w:val="008E45AC"/>
    <w:rsid w:val="008E75D4"/>
    <w:rsid w:val="008F14B2"/>
    <w:rsid w:val="008F345B"/>
    <w:rsid w:val="009145FD"/>
    <w:rsid w:val="0093445B"/>
    <w:rsid w:val="009346F1"/>
    <w:rsid w:val="00947360"/>
    <w:rsid w:val="0094755C"/>
    <w:rsid w:val="00953ED6"/>
    <w:rsid w:val="009774A1"/>
    <w:rsid w:val="0097785E"/>
    <w:rsid w:val="00980D3B"/>
    <w:rsid w:val="00997795"/>
    <w:rsid w:val="009A0000"/>
    <w:rsid w:val="009A6C70"/>
    <w:rsid w:val="009D1602"/>
    <w:rsid w:val="009D55CC"/>
    <w:rsid w:val="009E1665"/>
    <w:rsid w:val="009F0DFE"/>
    <w:rsid w:val="009F6DCD"/>
    <w:rsid w:val="00A143BA"/>
    <w:rsid w:val="00A17382"/>
    <w:rsid w:val="00A22B0B"/>
    <w:rsid w:val="00A312C9"/>
    <w:rsid w:val="00A35F4D"/>
    <w:rsid w:val="00A37EB2"/>
    <w:rsid w:val="00A62846"/>
    <w:rsid w:val="00A70FB5"/>
    <w:rsid w:val="00AA1BF3"/>
    <w:rsid w:val="00AB3063"/>
    <w:rsid w:val="00AB735E"/>
    <w:rsid w:val="00AC21C2"/>
    <w:rsid w:val="00AC783D"/>
    <w:rsid w:val="00AC7FBE"/>
    <w:rsid w:val="00AD1A12"/>
    <w:rsid w:val="00AD3BF5"/>
    <w:rsid w:val="00AD5D49"/>
    <w:rsid w:val="00AE2C40"/>
    <w:rsid w:val="00AF2E88"/>
    <w:rsid w:val="00AF47EE"/>
    <w:rsid w:val="00B05758"/>
    <w:rsid w:val="00B12A30"/>
    <w:rsid w:val="00B34DFA"/>
    <w:rsid w:val="00B35735"/>
    <w:rsid w:val="00B43997"/>
    <w:rsid w:val="00B503FB"/>
    <w:rsid w:val="00B569E7"/>
    <w:rsid w:val="00B569F2"/>
    <w:rsid w:val="00B65B68"/>
    <w:rsid w:val="00B709FA"/>
    <w:rsid w:val="00B83C1C"/>
    <w:rsid w:val="00B87405"/>
    <w:rsid w:val="00B907C4"/>
    <w:rsid w:val="00B94163"/>
    <w:rsid w:val="00BA68CC"/>
    <w:rsid w:val="00BA7D71"/>
    <w:rsid w:val="00BA7E21"/>
    <w:rsid w:val="00BB44FF"/>
    <w:rsid w:val="00BC441E"/>
    <w:rsid w:val="00BC7967"/>
    <w:rsid w:val="00BE56E5"/>
    <w:rsid w:val="00BF6AF4"/>
    <w:rsid w:val="00C01654"/>
    <w:rsid w:val="00C03525"/>
    <w:rsid w:val="00C27479"/>
    <w:rsid w:val="00C33AF8"/>
    <w:rsid w:val="00C34A01"/>
    <w:rsid w:val="00C36C67"/>
    <w:rsid w:val="00C37DA0"/>
    <w:rsid w:val="00C40CC4"/>
    <w:rsid w:val="00C43FA6"/>
    <w:rsid w:val="00C50DD8"/>
    <w:rsid w:val="00C60D7B"/>
    <w:rsid w:val="00C67BC0"/>
    <w:rsid w:val="00C72DD9"/>
    <w:rsid w:val="00C942C2"/>
    <w:rsid w:val="00CA32BD"/>
    <w:rsid w:val="00CA446A"/>
    <w:rsid w:val="00CA5A32"/>
    <w:rsid w:val="00CC5843"/>
    <w:rsid w:val="00CE0E6C"/>
    <w:rsid w:val="00D067C9"/>
    <w:rsid w:val="00D06BC7"/>
    <w:rsid w:val="00D30A37"/>
    <w:rsid w:val="00D371F8"/>
    <w:rsid w:val="00D46C6E"/>
    <w:rsid w:val="00D56E2C"/>
    <w:rsid w:val="00D6352D"/>
    <w:rsid w:val="00D8030D"/>
    <w:rsid w:val="00D84124"/>
    <w:rsid w:val="00D855AE"/>
    <w:rsid w:val="00D85FC0"/>
    <w:rsid w:val="00DA6E99"/>
    <w:rsid w:val="00DB4FEF"/>
    <w:rsid w:val="00DB5A14"/>
    <w:rsid w:val="00DC1085"/>
    <w:rsid w:val="00DD4029"/>
    <w:rsid w:val="00DD6904"/>
    <w:rsid w:val="00DE0A2F"/>
    <w:rsid w:val="00E1567E"/>
    <w:rsid w:val="00E27471"/>
    <w:rsid w:val="00E31503"/>
    <w:rsid w:val="00E37845"/>
    <w:rsid w:val="00E42689"/>
    <w:rsid w:val="00E47E00"/>
    <w:rsid w:val="00E76226"/>
    <w:rsid w:val="00E87E31"/>
    <w:rsid w:val="00E91FE9"/>
    <w:rsid w:val="00EA7767"/>
    <w:rsid w:val="00EB6A1B"/>
    <w:rsid w:val="00ED6043"/>
    <w:rsid w:val="00ED6E06"/>
    <w:rsid w:val="00EF003A"/>
    <w:rsid w:val="00EF1CD8"/>
    <w:rsid w:val="00F053FA"/>
    <w:rsid w:val="00F20748"/>
    <w:rsid w:val="00F23184"/>
    <w:rsid w:val="00F3252F"/>
    <w:rsid w:val="00F42787"/>
    <w:rsid w:val="00F47102"/>
    <w:rsid w:val="00F55967"/>
    <w:rsid w:val="00F7224A"/>
    <w:rsid w:val="00F7268E"/>
    <w:rsid w:val="00F726FB"/>
    <w:rsid w:val="00F824A8"/>
    <w:rsid w:val="00F83352"/>
    <w:rsid w:val="00FB1C98"/>
    <w:rsid w:val="00FB7158"/>
    <w:rsid w:val="00FB7ADD"/>
    <w:rsid w:val="00FC6842"/>
    <w:rsid w:val="00FC6F41"/>
    <w:rsid w:val="00FD02A6"/>
    <w:rsid w:val="00FE4D0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EBF87E"/>
  <w15:docId w15:val="{247107CA-6635-4068-82F2-905CF64E6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0"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E56E5"/>
  </w:style>
  <w:style w:type="paragraph" w:styleId="Heading1">
    <w:name w:val="heading 1"/>
    <w:basedOn w:val="Normal"/>
    <w:next w:val="Single"/>
    <w:link w:val="Heading1Char"/>
    <w:qFormat/>
    <w:rsid w:val="00D6352D"/>
    <w:pPr>
      <w:keepNext/>
      <w:numPr>
        <w:numId w:val="22"/>
      </w:numPr>
      <w:tabs>
        <w:tab w:val="clear" w:pos="0"/>
      </w:tabs>
      <w:spacing w:after="240"/>
      <w:jc w:val="center"/>
      <w:outlineLvl w:val="0"/>
    </w:pPr>
    <w:rPr>
      <w:rFonts w:eastAsiaTheme="majorEastAsia" w:cs="Times New Roman"/>
      <w:b/>
      <w:bCs/>
      <w:color w:val="000000"/>
      <w:szCs w:val="28"/>
    </w:rPr>
  </w:style>
  <w:style w:type="paragraph" w:styleId="Heading2">
    <w:name w:val="heading 2"/>
    <w:basedOn w:val="Normal"/>
    <w:next w:val="Single"/>
    <w:link w:val="Heading2Char"/>
    <w:semiHidden/>
    <w:unhideWhenUsed/>
    <w:qFormat/>
    <w:rsid w:val="00BC7967"/>
    <w:pPr>
      <w:numPr>
        <w:ilvl w:val="1"/>
        <w:numId w:val="22"/>
      </w:numPr>
      <w:tabs>
        <w:tab w:val="clear" w:pos="720"/>
      </w:tabs>
      <w:spacing w:after="240"/>
      <w:outlineLvl w:val="1"/>
    </w:pPr>
    <w:rPr>
      <w:rFonts w:eastAsiaTheme="majorEastAsia" w:cs="Times New Roman"/>
      <w:b/>
      <w:bCs/>
      <w:color w:val="000000"/>
      <w:szCs w:val="26"/>
    </w:rPr>
  </w:style>
  <w:style w:type="paragraph" w:styleId="Heading3">
    <w:name w:val="heading 3"/>
    <w:basedOn w:val="Normal"/>
    <w:next w:val="Single"/>
    <w:link w:val="Heading3Char"/>
    <w:semiHidden/>
    <w:unhideWhenUsed/>
    <w:qFormat/>
    <w:rsid w:val="00BC7967"/>
    <w:pPr>
      <w:numPr>
        <w:ilvl w:val="2"/>
        <w:numId w:val="22"/>
      </w:numPr>
      <w:spacing w:after="240"/>
      <w:outlineLvl w:val="2"/>
    </w:pPr>
    <w:rPr>
      <w:rFonts w:eastAsiaTheme="majorEastAsia" w:cs="Times New Roman"/>
      <w:b/>
      <w:bCs/>
      <w:color w:val="000000"/>
    </w:rPr>
  </w:style>
  <w:style w:type="paragraph" w:styleId="Heading4">
    <w:name w:val="heading 4"/>
    <w:basedOn w:val="Normal"/>
    <w:next w:val="Single"/>
    <w:link w:val="Heading4Char"/>
    <w:semiHidden/>
    <w:unhideWhenUsed/>
    <w:qFormat/>
    <w:rsid w:val="00BC7967"/>
    <w:pPr>
      <w:numPr>
        <w:ilvl w:val="3"/>
        <w:numId w:val="22"/>
      </w:numPr>
      <w:spacing w:after="240"/>
      <w:outlineLvl w:val="3"/>
    </w:pPr>
    <w:rPr>
      <w:rFonts w:eastAsiaTheme="majorEastAsia" w:cs="Times New Roman"/>
      <w:b/>
      <w:bCs/>
      <w:iCs/>
      <w:color w:val="000000"/>
    </w:rPr>
  </w:style>
  <w:style w:type="paragraph" w:styleId="Heading5">
    <w:name w:val="heading 5"/>
    <w:basedOn w:val="Normal"/>
    <w:next w:val="Single"/>
    <w:link w:val="Heading5Char"/>
    <w:semiHidden/>
    <w:unhideWhenUsed/>
    <w:qFormat/>
    <w:rsid w:val="00BC7967"/>
    <w:pPr>
      <w:numPr>
        <w:ilvl w:val="4"/>
        <w:numId w:val="22"/>
      </w:numPr>
      <w:spacing w:after="240"/>
      <w:outlineLvl w:val="4"/>
    </w:pPr>
    <w:rPr>
      <w:rFonts w:eastAsiaTheme="majorEastAsia" w:cs="Times New Roman"/>
      <w:b/>
      <w:color w:val="000000"/>
    </w:rPr>
  </w:style>
  <w:style w:type="paragraph" w:styleId="Heading6">
    <w:name w:val="heading 6"/>
    <w:basedOn w:val="Normal"/>
    <w:next w:val="Single"/>
    <w:link w:val="Heading6Char"/>
    <w:semiHidden/>
    <w:unhideWhenUsed/>
    <w:qFormat/>
    <w:rsid w:val="00BC7967"/>
    <w:pPr>
      <w:numPr>
        <w:ilvl w:val="5"/>
        <w:numId w:val="22"/>
      </w:numPr>
      <w:spacing w:after="240"/>
      <w:outlineLvl w:val="5"/>
    </w:pPr>
    <w:rPr>
      <w:rFonts w:eastAsiaTheme="majorEastAsia" w:cs="Times New Roman"/>
      <w:b/>
      <w:iCs/>
      <w:color w:val="000000"/>
    </w:rPr>
  </w:style>
  <w:style w:type="paragraph" w:styleId="Heading7">
    <w:name w:val="heading 7"/>
    <w:basedOn w:val="Normal"/>
    <w:next w:val="Single"/>
    <w:link w:val="Heading7Char"/>
    <w:semiHidden/>
    <w:unhideWhenUsed/>
    <w:qFormat/>
    <w:rsid w:val="00BC7967"/>
    <w:pPr>
      <w:numPr>
        <w:ilvl w:val="6"/>
        <w:numId w:val="22"/>
      </w:numPr>
      <w:spacing w:after="240"/>
      <w:outlineLvl w:val="6"/>
    </w:pPr>
    <w:rPr>
      <w:rFonts w:eastAsiaTheme="majorEastAsia" w:cs="Times New Roman"/>
      <w:b/>
      <w:iCs/>
      <w:color w:val="000000"/>
    </w:rPr>
  </w:style>
  <w:style w:type="paragraph" w:styleId="Heading8">
    <w:name w:val="heading 8"/>
    <w:basedOn w:val="Normal"/>
    <w:next w:val="Single"/>
    <w:link w:val="Heading8Char"/>
    <w:semiHidden/>
    <w:unhideWhenUsed/>
    <w:qFormat/>
    <w:rsid w:val="00BC7967"/>
    <w:pPr>
      <w:numPr>
        <w:ilvl w:val="7"/>
        <w:numId w:val="22"/>
      </w:numPr>
      <w:spacing w:after="240"/>
      <w:outlineLvl w:val="7"/>
    </w:pPr>
    <w:rPr>
      <w:rFonts w:eastAsiaTheme="majorEastAsia" w:cs="Times New Roman"/>
      <w:b/>
      <w:color w:val="000000"/>
      <w:szCs w:val="20"/>
    </w:rPr>
  </w:style>
  <w:style w:type="paragraph" w:styleId="Heading9">
    <w:name w:val="heading 9"/>
    <w:basedOn w:val="Normal"/>
    <w:next w:val="Single"/>
    <w:link w:val="Heading9Char"/>
    <w:semiHidden/>
    <w:unhideWhenUsed/>
    <w:qFormat/>
    <w:rsid w:val="00BC7967"/>
    <w:pPr>
      <w:numPr>
        <w:ilvl w:val="8"/>
        <w:numId w:val="22"/>
      </w:numPr>
      <w:spacing w:after="240"/>
      <w:outlineLvl w:val="8"/>
    </w:pPr>
    <w:rPr>
      <w:rFonts w:eastAsiaTheme="majorEastAsia" w:cs="Times New Roman"/>
      <w:b/>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link w:val="SingleChar"/>
    <w:qFormat/>
    <w:rsid w:val="00B05758"/>
    <w:pPr>
      <w:spacing w:before="240"/>
      <w:ind w:firstLine="720"/>
    </w:pPr>
  </w:style>
  <w:style w:type="paragraph" w:customStyle="1" w:styleId="SingleBlock">
    <w:name w:val="Single Block"/>
    <w:basedOn w:val="Single"/>
    <w:qFormat/>
    <w:rsid w:val="00B05758"/>
    <w:pPr>
      <w:ind w:firstLine="0"/>
    </w:pPr>
  </w:style>
  <w:style w:type="paragraph" w:customStyle="1" w:styleId="SingleCenter">
    <w:name w:val="Single Center"/>
    <w:basedOn w:val="Single"/>
    <w:next w:val="Single"/>
    <w:qFormat/>
    <w:rsid w:val="00B05758"/>
    <w:pPr>
      <w:ind w:firstLine="0"/>
      <w:jc w:val="center"/>
    </w:pPr>
  </w:style>
  <w:style w:type="paragraph" w:customStyle="1" w:styleId="SingleHanging">
    <w:name w:val="Single Hanging"/>
    <w:basedOn w:val="Single"/>
    <w:qFormat/>
    <w:rsid w:val="00B05758"/>
    <w:pPr>
      <w:ind w:left="720" w:hanging="720"/>
    </w:pPr>
  </w:style>
  <w:style w:type="paragraph" w:customStyle="1" w:styleId="SingleIndent">
    <w:name w:val="Single Indent"/>
    <w:basedOn w:val="Single"/>
    <w:qFormat/>
    <w:rsid w:val="00B05758"/>
    <w:pPr>
      <w:ind w:left="720" w:right="720" w:firstLine="0"/>
    </w:pPr>
  </w:style>
  <w:style w:type="paragraph" w:customStyle="1" w:styleId="Double">
    <w:name w:val="Double"/>
    <w:basedOn w:val="Normal"/>
    <w:qFormat/>
    <w:rsid w:val="00B05758"/>
    <w:pPr>
      <w:spacing w:line="480" w:lineRule="auto"/>
      <w:ind w:firstLine="720"/>
    </w:pPr>
  </w:style>
  <w:style w:type="paragraph" w:customStyle="1" w:styleId="DoubleBlock">
    <w:name w:val="Double Block"/>
    <w:basedOn w:val="Double"/>
    <w:qFormat/>
    <w:rsid w:val="00B05758"/>
    <w:pPr>
      <w:ind w:firstLine="0"/>
    </w:pPr>
  </w:style>
  <w:style w:type="paragraph" w:customStyle="1" w:styleId="DoubleCenter">
    <w:name w:val="Double Center"/>
    <w:basedOn w:val="Double"/>
    <w:next w:val="Double"/>
    <w:qFormat/>
    <w:rsid w:val="00B05758"/>
    <w:pPr>
      <w:ind w:firstLine="0"/>
      <w:jc w:val="center"/>
    </w:pPr>
  </w:style>
  <w:style w:type="paragraph" w:customStyle="1" w:styleId="DoubleHanging">
    <w:name w:val="Double Hanging"/>
    <w:basedOn w:val="Double"/>
    <w:qFormat/>
    <w:rsid w:val="00B05758"/>
    <w:pPr>
      <w:ind w:left="720" w:hanging="720"/>
    </w:pPr>
  </w:style>
  <w:style w:type="paragraph" w:customStyle="1" w:styleId="DoubleIndent">
    <w:name w:val="Double Indent"/>
    <w:basedOn w:val="Double"/>
    <w:qFormat/>
    <w:rsid w:val="00B05758"/>
    <w:pPr>
      <w:ind w:left="720" w:right="720" w:firstLine="0"/>
    </w:pPr>
  </w:style>
  <w:style w:type="paragraph" w:styleId="Header">
    <w:name w:val="header"/>
    <w:basedOn w:val="Normal"/>
    <w:link w:val="HeaderChar"/>
    <w:unhideWhenUsed/>
    <w:rsid w:val="00B05758"/>
    <w:pPr>
      <w:tabs>
        <w:tab w:val="center" w:pos="4680"/>
        <w:tab w:val="right" w:pos="9360"/>
      </w:tabs>
    </w:pPr>
  </w:style>
  <w:style w:type="character" w:customStyle="1" w:styleId="HeaderChar">
    <w:name w:val="Header Char"/>
    <w:basedOn w:val="DefaultParagraphFont"/>
    <w:link w:val="Header"/>
    <w:rsid w:val="00B05758"/>
  </w:style>
  <w:style w:type="paragraph" w:styleId="Footer">
    <w:name w:val="footer"/>
    <w:basedOn w:val="Normal"/>
    <w:link w:val="FooterChar"/>
    <w:unhideWhenUsed/>
    <w:rsid w:val="00B05758"/>
    <w:pPr>
      <w:tabs>
        <w:tab w:val="center" w:pos="4680"/>
        <w:tab w:val="right" w:pos="9360"/>
      </w:tabs>
    </w:pPr>
  </w:style>
  <w:style w:type="character" w:customStyle="1" w:styleId="FooterChar">
    <w:name w:val="Footer Char"/>
    <w:basedOn w:val="DefaultParagraphFont"/>
    <w:link w:val="Footer"/>
    <w:uiPriority w:val="99"/>
    <w:rsid w:val="00B05758"/>
  </w:style>
  <w:style w:type="paragraph" w:customStyle="1" w:styleId="RightHalf">
    <w:name w:val="Right Half"/>
    <w:basedOn w:val="Normal"/>
    <w:qFormat/>
    <w:rsid w:val="00B05758"/>
    <w:pPr>
      <w:ind w:left="4320"/>
    </w:pPr>
  </w:style>
  <w:style w:type="paragraph" w:styleId="FootnoteText">
    <w:name w:val="footnote text"/>
    <w:basedOn w:val="Normal"/>
    <w:link w:val="FootnoteTextChar"/>
    <w:uiPriority w:val="99"/>
    <w:semiHidden/>
    <w:unhideWhenUsed/>
    <w:rsid w:val="00C43FA6"/>
    <w:pPr>
      <w:tabs>
        <w:tab w:val="right" w:pos="216"/>
        <w:tab w:val="left" w:pos="360"/>
      </w:tabs>
      <w:spacing w:after="120"/>
      <w:ind w:left="360" w:hanging="360"/>
    </w:pPr>
    <w:rPr>
      <w:sz w:val="20"/>
      <w:szCs w:val="20"/>
    </w:rPr>
  </w:style>
  <w:style w:type="character" w:customStyle="1" w:styleId="FootnoteTextChar">
    <w:name w:val="Footnote Text Char"/>
    <w:basedOn w:val="DefaultParagraphFont"/>
    <w:link w:val="FootnoteText"/>
    <w:uiPriority w:val="99"/>
    <w:semiHidden/>
    <w:rsid w:val="00C43FA6"/>
    <w:rPr>
      <w:sz w:val="20"/>
      <w:szCs w:val="20"/>
    </w:rPr>
  </w:style>
  <w:style w:type="character" w:styleId="FootnoteReference">
    <w:name w:val="footnote reference"/>
    <w:basedOn w:val="DefaultParagraphFont"/>
    <w:uiPriority w:val="99"/>
    <w:semiHidden/>
    <w:unhideWhenUsed/>
    <w:rsid w:val="00C43FA6"/>
    <w:rPr>
      <w:color w:val="auto"/>
      <w:position w:val="0"/>
      <w:sz w:val="20"/>
      <w:vertAlign w:val="superscript"/>
    </w:rPr>
  </w:style>
  <w:style w:type="paragraph" w:styleId="TOC1">
    <w:name w:val="toc 1"/>
    <w:basedOn w:val="Normal"/>
    <w:next w:val="Normal"/>
    <w:autoRedefine/>
    <w:semiHidden/>
    <w:rsid w:val="00B05758"/>
    <w:pPr>
      <w:ind w:right="720"/>
    </w:pPr>
    <w:rPr>
      <w:rFonts w:cs="Times New Roman"/>
    </w:rPr>
  </w:style>
  <w:style w:type="paragraph" w:styleId="BlockText">
    <w:name w:val="Block Text"/>
    <w:basedOn w:val="Normal"/>
    <w:uiPriority w:val="99"/>
    <w:semiHidden/>
    <w:unhideWhenUsed/>
    <w:rsid w:val="00B05758"/>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EnvelopeAddress">
    <w:name w:val="envelope address"/>
    <w:basedOn w:val="Normal"/>
    <w:uiPriority w:val="99"/>
    <w:semiHidden/>
    <w:unhideWhenUsed/>
    <w:rsid w:val="00B05758"/>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B05758"/>
    <w:rPr>
      <w:rFonts w:eastAsiaTheme="majorEastAsia" w:cstheme="majorBidi"/>
      <w:sz w:val="20"/>
      <w:szCs w:val="20"/>
    </w:rPr>
  </w:style>
  <w:style w:type="paragraph" w:styleId="Index1">
    <w:name w:val="index 1"/>
    <w:basedOn w:val="Normal"/>
    <w:next w:val="Normal"/>
    <w:autoRedefine/>
    <w:uiPriority w:val="99"/>
    <w:semiHidden/>
    <w:unhideWhenUsed/>
    <w:rsid w:val="00B05758"/>
    <w:pPr>
      <w:ind w:left="240" w:hanging="240"/>
    </w:pPr>
  </w:style>
  <w:style w:type="paragraph" w:styleId="IndexHeading">
    <w:name w:val="index heading"/>
    <w:basedOn w:val="Normal"/>
    <w:next w:val="Index1"/>
    <w:uiPriority w:val="99"/>
    <w:semiHidden/>
    <w:unhideWhenUsed/>
    <w:rsid w:val="00B05758"/>
    <w:rPr>
      <w:rFonts w:eastAsiaTheme="majorEastAsia" w:cstheme="majorBidi"/>
      <w:b/>
      <w:bCs/>
    </w:rPr>
  </w:style>
  <w:style w:type="table" w:styleId="MediumGrid2">
    <w:name w:val="Medium Grid 2"/>
    <w:basedOn w:val="TableNormal"/>
    <w:uiPriority w:val="68"/>
    <w:rsid w:val="00B05758"/>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05758"/>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05758"/>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05758"/>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05758"/>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05758"/>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05758"/>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B05758"/>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05758"/>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05758"/>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05758"/>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05758"/>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05758"/>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05758"/>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unhideWhenUsed/>
    <w:rsid w:val="00B05758"/>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sid w:val="00B05758"/>
    <w:rPr>
      <w:rFonts w:eastAsiaTheme="majorEastAsia" w:cstheme="majorBidi"/>
      <w:shd w:val="pct20" w:color="auto" w:fill="auto"/>
    </w:rPr>
  </w:style>
  <w:style w:type="paragraph" w:styleId="Subtitle">
    <w:name w:val="Subtitle"/>
    <w:basedOn w:val="Normal"/>
    <w:next w:val="Single"/>
    <w:link w:val="SubtitleChar"/>
    <w:uiPriority w:val="11"/>
    <w:semiHidden/>
    <w:rsid w:val="00B05758"/>
    <w:pPr>
      <w:numPr>
        <w:ilvl w:val="1"/>
      </w:numPr>
      <w:spacing w:before="240"/>
    </w:pPr>
    <w:rPr>
      <w:rFonts w:eastAsiaTheme="majorEastAsia" w:cstheme="majorBidi"/>
      <w:iCs/>
    </w:rPr>
  </w:style>
  <w:style w:type="character" w:customStyle="1" w:styleId="SubtitleChar">
    <w:name w:val="Subtitle Char"/>
    <w:basedOn w:val="DefaultParagraphFont"/>
    <w:link w:val="Subtitle"/>
    <w:uiPriority w:val="11"/>
    <w:semiHidden/>
    <w:rsid w:val="00B05758"/>
    <w:rPr>
      <w:rFonts w:eastAsiaTheme="majorEastAsia" w:cstheme="majorBidi"/>
      <w:iCs/>
    </w:rPr>
  </w:style>
  <w:style w:type="paragraph" w:styleId="Title">
    <w:name w:val="Title"/>
    <w:basedOn w:val="Normal"/>
    <w:next w:val="Single"/>
    <w:link w:val="TitleChar"/>
    <w:uiPriority w:val="10"/>
    <w:semiHidden/>
    <w:rsid w:val="00B05758"/>
    <w:pPr>
      <w:keepNext/>
      <w:spacing w:before="240"/>
    </w:pPr>
    <w:rPr>
      <w:rFonts w:eastAsiaTheme="majorEastAsia" w:cstheme="majorBidi"/>
      <w:b/>
      <w:szCs w:val="52"/>
    </w:rPr>
  </w:style>
  <w:style w:type="character" w:customStyle="1" w:styleId="TitleChar">
    <w:name w:val="Title Char"/>
    <w:basedOn w:val="DefaultParagraphFont"/>
    <w:link w:val="Title"/>
    <w:uiPriority w:val="10"/>
    <w:semiHidden/>
    <w:rsid w:val="00B05758"/>
    <w:rPr>
      <w:rFonts w:eastAsiaTheme="majorEastAsia" w:cstheme="majorBidi"/>
      <w:b/>
      <w:szCs w:val="52"/>
    </w:rPr>
  </w:style>
  <w:style w:type="paragraph" w:styleId="TOAHeading">
    <w:name w:val="toa heading"/>
    <w:basedOn w:val="Normal"/>
    <w:next w:val="Normal"/>
    <w:uiPriority w:val="99"/>
    <w:semiHidden/>
    <w:unhideWhenUsed/>
    <w:rsid w:val="00B05758"/>
    <w:pPr>
      <w:spacing w:before="120"/>
    </w:pPr>
    <w:rPr>
      <w:rFonts w:eastAsiaTheme="majorEastAsia" w:cstheme="majorBidi"/>
      <w:b/>
      <w:bCs/>
    </w:rPr>
  </w:style>
  <w:style w:type="character" w:customStyle="1" w:styleId="Heading1Char">
    <w:name w:val="Heading 1 Char"/>
    <w:basedOn w:val="DefaultParagraphFont"/>
    <w:link w:val="Heading1"/>
    <w:rsid w:val="00D6352D"/>
    <w:rPr>
      <w:rFonts w:eastAsiaTheme="majorEastAsia" w:cs="Times New Roman"/>
      <w:b/>
      <w:bCs/>
      <w:color w:val="000000"/>
      <w:szCs w:val="28"/>
    </w:rPr>
  </w:style>
  <w:style w:type="paragraph" w:styleId="TOCHeading">
    <w:name w:val="TOC Heading"/>
    <w:basedOn w:val="Normal"/>
    <w:next w:val="TOCPage"/>
    <w:uiPriority w:val="39"/>
    <w:semiHidden/>
    <w:qFormat/>
    <w:rsid w:val="00BE56E5"/>
    <w:pPr>
      <w:spacing w:after="240"/>
      <w:jc w:val="center"/>
    </w:pPr>
    <w:rPr>
      <w:b/>
      <w:caps/>
    </w:rPr>
  </w:style>
  <w:style w:type="character" w:customStyle="1" w:styleId="Heading9Char">
    <w:name w:val="Heading 9 Char"/>
    <w:basedOn w:val="DefaultParagraphFont"/>
    <w:link w:val="Heading9"/>
    <w:semiHidden/>
    <w:rsid w:val="00BC7967"/>
    <w:rPr>
      <w:rFonts w:eastAsiaTheme="majorEastAsia" w:cs="Times New Roman"/>
      <w:b/>
      <w:iCs/>
      <w:color w:val="000000"/>
      <w:szCs w:val="20"/>
    </w:rPr>
  </w:style>
  <w:style w:type="character" w:customStyle="1" w:styleId="Heading8Char">
    <w:name w:val="Heading 8 Char"/>
    <w:basedOn w:val="DefaultParagraphFont"/>
    <w:link w:val="Heading8"/>
    <w:semiHidden/>
    <w:rsid w:val="00BC7967"/>
    <w:rPr>
      <w:rFonts w:eastAsiaTheme="majorEastAsia" w:cs="Times New Roman"/>
      <w:b/>
      <w:color w:val="000000"/>
      <w:szCs w:val="20"/>
    </w:rPr>
  </w:style>
  <w:style w:type="character" w:customStyle="1" w:styleId="Heading7Char">
    <w:name w:val="Heading 7 Char"/>
    <w:basedOn w:val="DefaultParagraphFont"/>
    <w:link w:val="Heading7"/>
    <w:semiHidden/>
    <w:rsid w:val="00BC7967"/>
    <w:rPr>
      <w:rFonts w:eastAsiaTheme="majorEastAsia" w:cs="Times New Roman"/>
      <w:b/>
      <w:iCs/>
      <w:color w:val="000000"/>
    </w:rPr>
  </w:style>
  <w:style w:type="character" w:customStyle="1" w:styleId="Heading6Char">
    <w:name w:val="Heading 6 Char"/>
    <w:basedOn w:val="DefaultParagraphFont"/>
    <w:link w:val="Heading6"/>
    <w:semiHidden/>
    <w:rsid w:val="00BC7967"/>
    <w:rPr>
      <w:rFonts w:eastAsiaTheme="majorEastAsia" w:cs="Times New Roman"/>
      <w:b/>
      <w:iCs/>
      <w:color w:val="000000"/>
    </w:rPr>
  </w:style>
  <w:style w:type="character" w:customStyle="1" w:styleId="Heading5Char">
    <w:name w:val="Heading 5 Char"/>
    <w:basedOn w:val="DefaultParagraphFont"/>
    <w:link w:val="Heading5"/>
    <w:semiHidden/>
    <w:rsid w:val="00BC7967"/>
    <w:rPr>
      <w:rFonts w:eastAsiaTheme="majorEastAsia" w:cs="Times New Roman"/>
      <w:b/>
      <w:color w:val="000000"/>
    </w:rPr>
  </w:style>
  <w:style w:type="character" w:customStyle="1" w:styleId="Heading4Char">
    <w:name w:val="Heading 4 Char"/>
    <w:basedOn w:val="DefaultParagraphFont"/>
    <w:link w:val="Heading4"/>
    <w:semiHidden/>
    <w:rsid w:val="00BC7967"/>
    <w:rPr>
      <w:rFonts w:eastAsiaTheme="majorEastAsia" w:cs="Times New Roman"/>
      <w:b/>
      <w:bCs/>
      <w:iCs/>
      <w:color w:val="000000"/>
    </w:rPr>
  </w:style>
  <w:style w:type="character" w:customStyle="1" w:styleId="Heading3Char">
    <w:name w:val="Heading 3 Char"/>
    <w:basedOn w:val="DefaultParagraphFont"/>
    <w:link w:val="Heading3"/>
    <w:semiHidden/>
    <w:rsid w:val="00BC7967"/>
    <w:rPr>
      <w:rFonts w:eastAsiaTheme="majorEastAsia" w:cs="Times New Roman"/>
      <w:b/>
      <w:bCs/>
      <w:color w:val="000000"/>
    </w:rPr>
  </w:style>
  <w:style w:type="character" w:customStyle="1" w:styleId="Heading2Char">
    <w:name w:val="Heading 2 Char"/>
    <w:basedOn w:val="DefaultParagraphFont"/>
    <w:link w:val="Heading2"/>
    <w:semiHidden/>
    <w:rsid w:val="00BC7967"/>
    <w:rPr>
      <w:rFonts w:eastAsiaTheme="majorEastAsia" w:cs="Times New Roman"/>
      <w:b/>
      <w:bCs/>
      <w:color w:val="000000"/>
      <w:szCs w:val="26"/>
    </w:rPr>
  </w:style>
  <w:style w:type="paragraph" w:styleId="TOC2">
    <w:name w:val="toc 2"/>
    <w:basedOn w:val="Normal"/>
    <w:next w:val="Normal"/>
    <w:autoRedefine/>
    <w:semiHidden/>
    <w:rsid w:val="00B05758"/>
    <w:pPr>
      <w:tabs>
        <w:tab w:val="right" w:leader="dot" w:pos="9350"/>
      </w:tabs>
      <w:ind w:left="950" w:right="720" w:hanging="475"/>
    </w:pPr>
    <w:rPr>
      <w:rFonts w:cs="Times New Roman"/>
    </w:rPr>
  </w:style>
  <w:style w:type="paragraph" w:styleId="TOC3">
    <w:name w:val="toc 3"/>
    <w:basedOn w:val="Normal"/>
    <w:next w:val="Normal"/>
    <w:autoRedefine/>
    <w:semiHidden/>
    <w:rsid w:val="00B05758"/>
    <w:pPr>
      <w:tabs>
        <w:tab w:val="right" w:leader="dot" w:pos="9350"/>
      </w:tabs>
      <w:ind w:left="950" w:right="720" w:hanging="475"/>
    </w:pPr>
    <w:rPr>
      <w:rFonts w:cs="Times New Roman"/>
    </w:rPr>
  </w:style>
  <w:style w:type="paragraph" w:styleId="TOC4">
    <w:name w:val="toc 4"/>
    <w:basedOn w:val="Normal"/>
    <w:next w:val="Normal"/>
    <w:autoRedefine/>
    <w:semiHidden/>
    <w:rsid w:val="00B05758"/>
    <w:pPr>
      <w:tabs>
        <w:tab w:val="right" w:leader="dot" w:pos="9350"/>
      </w:tabs>
      <w:ind w:left="1440" w:right="720" w:hanging="475"/>
    </w:pPr>
    <w:rPr>
      <w:rFonts w:cs="Times New Roman"/>
    </w:rPr>
  </w:style>
  <w:style w:type="paragraph" w:styleId="TOC5">
    <w:name w:val="toc 5"/>
    <w:basedOn w:val="Normal"/>
    <w:next w:val="Normal"/>
    <w:autoRedefine/>
    <w:semiHidden/>
    <w:rsid w:val="00B05758"/>
    <w:pPr>
      <w:tabs>
        <w:tab w:val="right" w:leader="dot" w:pos="9350"/>
      </w:tabs>
      <w:ind w:left="1800" w:right="389" w:hanging="360"/>
    </w:pPr>
    <w:rPr>
      <w:rFonts w:cs="Times New Roman"/>
    </w:rPr>
  </w:style>
  <w:style w:type="paragraph" w:styleId="TOC6">
    <w:name w:val="toc 6"/>
    <w:basedOn w:val="Normal"/>
    <w:next w:val="Normal"/>
    <w:autoRedefine/>
    <w:semiHidden/>
    <w:rsid w:val="00B05758"/>
    <w:pPr>
      <w:tabs>
        <w:tab w:val="right" w:leader="dot" w:pos="9350"/>
      </w:tabs>
      <w:ind w:left="2160" w:right="389" w:hanging="360"/>
    </w:pPr>
    <w:rPr>
      <w:rFonts w:cs="Times New Roman"/>
    </w:rPr>
  </w:style>
  <w:style w:type="paragraph" w:styleId="TOC7">
    <w:name w:val="toc 7"/>
    <w:basedOn w:val="Normal"/>
    <w:next w:val="Normal"/>
    <w:autoRedefine/>
    <w:semiHidden/>
    <w:rsid w:val="00B05758"/>
    <w:pPr>
      <w:tabs>
        <w:tab w:val="right" w:leader="dot" w:pos="9350"/>
      </w:tabs>
      <w:ind w:left="2160" w:right="389" w:hanging="360"/>
    </w:pPr>
    <w:rPr>
      <w:rFonts w:cs="Times New Roman"/>
    </w:rPr>
  </w:style>
  <w:style w:type="paragraph" w:styleId="TOC8">
    <w:name w:val="toc 8"/>
    <w:basedOn w:val="Normal"/>
    <w:next w:val="Normal"/>
    <w:autoRedefine/>
    <w:semiHidden/>
    <w:rsid w:val="00B05758"/>
    <w:pPr>
      <w:tabs>
        <w:tab w:val="right" w:leader="dot" w:pos="9350"/>
      </w:tabs>
      <w:ind w:left="2160" w:right="389" w:hanging="360"/>
    </w:pPr>
    <w:rPr>
      <w:rFonts w:cs="Times New Roman"/>
    </w:rPr>
  </w:style>
  <w:style w:type="paragraph" w:styleId="TOC9">
    <w:name w:val="toc 9"/>
    <w:basedOn w:val="Normal"/>
    <w:next w:val="Normal"/>
    <w:autoRedefine/>
    <w:semiHidden/>
    <w:rsid w:val="00B05758"/>
    <w:pPr>
      <w:tabs>
        <w:tab w:val="right" w:leader="dot" w:pos="9350"/>
      </w:tabs>
      <w:ind w:left="2160" w:right="389" w:hanging="360"/>
    </w:pPr>
    <w:rPr>
      <w:rFonts w:cs="Times New Roman"/>
    </w:rPr>
  </w:style>
  <w:style w:type="character" w:customStyle="1" w:styleId="DocID">
    <w:name w:val="DocID"/>
    <w:basedOn w:val="DefaultParagraphFont"/>
    <w:semiHidden/>
    <w:rsid w:val="00B05758"/>
    <w:rPr>
      <w:caps/>
      <w:smallCaps w:val="0"/>
      <w:sz w:val="16"/>
    </w:rPr>
  </w:style>
  <w:style w:type="paragraph" w:customStyle="1" w:styleId="SingleIndent5">
    <w:name w:val="Single Indent .5"/>
    <w:basedOn w:val="Normal"/>
    <w:semiHidden/>
    <w:qFormat/>
    <w:rsid w:val="00B05758"/>
    <w:pPr>
      <w:spacing w:before="240"/>
      <w:ind w:left="720" w:right="29"/>
    </w:pPr>
  </w:style>
  <w:style w:type="paragraph" w:customStyle="1" w:styleId="SingleIndent1">
    <w:name w:val="Single Indent 1"/>
    <w:basedOn w:val="Normal"/>
    <w:semiHidden/>
    <w:qFormat/>
    <w:rsid w:val="00B05758"/>
    <w:pPr>
      <w:spacing w:before="240"/>
      <w:ind w:left="1440"/>
    </w:pPr>
  </w:style>
  <w:style w:type="paragraph" w:customStyle="1" w:styleId="SingleIndent15">
    <w:name w:val="Single Indent 1.5"/>
    <w:basedOn w:val="Normal"/>
    <w:semiHidden/>
    <w:qFormat/>
    <w:rsid w:val="00B05758"/>
    <w:pPr>
      <w:spacing w:before="240"/>
      <w:ind w:left="2160"/>
    </w:pPr>
  </w:style>
  <w:style w:type="paragraph" w:customStyle="1" w:styleId="SingleIndent2">
    <w:name w:val="Single Indent 2"/>
    <w:basedOn w:val="Normal"/>
    <w:semiHidden/>
    <w:qFormat/>
    <w:rsid w:val="00B05758"/>
    <w:pPr>
      <w:spacing w:before="240"/>
      <w:ind w:left="2880"/>
    </w:pPr>
  </w:style>
  <w:style w:type="paragraph" w:customStyle="1" w:styleId="TOCPage">
    <w:name w:val="TOC Page"/>
    <w:basedOn w:val="Normal"/>
    <w:next w:val="TOC1"/>
    <w:link w:val="TOCPageChar"/>
    <w:semiHidden/>
    <w:rsid w:val="00BE56E5"/>
    <w:pPr>
      <w:spacing w:after="240"/>
      <w:jc w:val="right"/>
    </w:pPr>
    <w:rPr>
      <w:sz w:val="20"/>
      <w:u w:val="single"/>
    </w:rPr>
  </w:style>
  <w:style w:type="character" w:customStyle="1" w:styleId="SingleChar">
    <w:name w:val="Single Char"/>
    <w:basedOn w:val="DefaultParagraphFont"/>
    <w:link w:val="Single"/>
    <w:rsid w:val="00B05758"/>
  </w:style>
  <w:style w:type="character" w:customStyle="1" w:styleId="TOCPageChar">
    <w:name w:val="TOC Page Char"/>
    <w:basedOn w:val="SingleChar"/>
    <w:link w:val="TOCPage"/>
    <w:semiHidden/>
    <w:rsid w:val="00BE56E5"/>
    <w:rPr>
      <w:sz w:val="20"/>
      <w:u w:val="single"/>
    </w:rPr>
  </w:style>
  <w:style w:type="paragraph" w:styleId="ListBullet">
    <w:name w:val="List Bullet"/>
    <w:basedOn w:val="Normal"/>
    <w:unhideWhenUsed/>
    <w:qFormat/>
    <w:rsid w:val="00B05758"/>
    <w:pPr>
      <w:numPr>
        <w:numId w:val="23"/>
      </w:numPr>
    </w:pPr>
  </w:style>
  <w:style w:type="paragraph" w:styleId="ListNumber">
    <w:name w:val="List Number"/>
    <w:basedOn w:val="Normal"/>
    <w:unhideWhenUsed/>
    <w:qFormat/>
    <w:rsid w:val="00B05758"/>
    <w:pPr>
      <w:numPr>
        <w:numId w:val="24"/>
      </w:numPr>
    </w:pPr>
  </w:style>
  <w:style w:type="paragraph" w:styleId="Index2">
    <w:name w:val="index 2"/>
    <w:basedOn w:val="Normal"/>
    <w:next w:val="Normal"/>
    <w:autoRedefine/>
    <w:uiPriority w:val="99"/>
    <w:semiHidden/>
    <w:unhideWhenUsed/>
    <w:rsid w:val="00B05758"/>
    <w:pPr>
      <w:ind w:left="480" w:hanging="240"/>
    </w:pPr>
  </w:style>
  <w:style w:type="paragraph" w:styleId="Index3">
    <w:name w:val="index 3"/>
    <w:basedOn w:val="Normal"/>
    <w:next w:val="Normal"/>
    <w:autoRedefine/>
    <w:uiPriority w:val="99"/>
    <w:semiHidden/>
    <w:unhideWhenUsed/>
    <w:rsid w:val="00B05758"/>
    <w:pPr>
      <w:ind w:left="720" w:hanging="240"/>
    </w:pPr>
  </w:style>
  <w:style w:type="paragraph" w:styleId="Index4">
    <w:name w:val="index 4"/>
    <w:basedOn w:val="Normal"/>
    <w:next w:val="Normal"/>
    <w:autoRedefine/>
    <w:uiPriority w:val="99"/>
    <w:semiHidden/>
    <w:unhideWhenUsed/>
    <w:rsid w:val="00B05758"/>
    <w:pPr>
      <w:ind w:left="960" w:hanging="240"/>
    </w:pPr>
  </w:style>
  <w:style w:type="paragraph" w:styleId="Index5">
    <w:name w:val="index 5"/>
    <w:basedOn w:val="Normal"/>
    <w:next w:val="Normal"/>
    <w:autoRedefine/>
    <w:uiPriority w:val="99"/>
    <w:semiHidden/>
    <w:unhideWhenUsed/>
    <w:rsid w:val="00B05758"/>
    <w:pPr>
      <w:ind w:left="1200" w:hanging="240"/>
    </w:pPr>
  </w:style>
  <w:style w:type="paragraph" w:styleId="Index6">
    <w:name w:val="index 6"/>
    <w:basedOn w:val="Normal"/>
    <w:next w:val="Normal"/>
    <w:autoRedefine/>
    <w:uiPriority w:val="99"/>
    <w:semiHidden/>
    <w:unhideWhenUsed/>
    <w:rsid w:val="00B05758"/>
    <w:pPr>
      <w:ind w:left="1440" w:hanging="240"/>
    </w:pPr>
  </w:style>
  <w:style w:type="paragraph" w:styleId="Index7">
    <w:name w:val="index 7"/>
    <w:basedOn w:val="Normal"/>
    <w:next w:val="Normal"/>
    <w:autoRedefine/>
    <w:uiPriority w:val="99"/>
    <w:semiHidden/>
    <w:unhideWhenUsed/>
    <w:rsid w:val="00B05758"/>
    <w:pPr>
      <w:ind w:left="1680" w:hanging="240"/>
    </w:pPr>
  </w:style>
  <w:style w:type="paragraph" w:styleId="Index8">
    <w:name w:val="index 8"/>
    <w:basedOn w:val="Normal"/>
    <w:next w:val="Normal"/>
    <w:autoRedefine/>
    <w:uiPriority w:val="99"/>
    <w:semiHidden/>
    <w:unhideWhenUsed/>
    <w:rsid w:val="00B05758"/>
    <w:pPr>
      <w:ind w:left="1920" w:hanging="240"/>
    </w:pPr>
  </w:style>
  <w:style w:type="paragraph" w:styleId="Index9">
    <w:name w:val="index 9"/>
    <w:basedOn w:val="Normal"/>
    <w:next w:val="Normal"/>
    <w:autoRedefine/>
    <w:uiPriority w:val="99"/>
    <w:semiHidden/>
    <w:unhideWhenUsed/>
    <w:rsid w:val="00B05758"/>
    <w:pPr>
      <w:ind w:left="2160" w:hanging="240"/>
    </w:pPr>
  </w:style>
  <w:style w:type="paragraph" w:styleId="NormalIndent">
    <w:name w:val="Normal Indent"/>
    <w:basedOn w:val="Normal"/>
    <w:uiPriority w:val="99"/>
    <w:semiHidden/>
    <w:unhideWhenUsed/>
    <w:rsid w:val="00B05758"/>
    <w:pPr>
      <w:ind w:left="720"/>
    </w:pPr>
  </w:style>
  <w:style w:type="paragraph" w:styleId="CommentText">
    <w:name w:val="annotation text"/>
    <w:basedOn w:val="Normal"/>
    <w:link w:val="CommentTextChar"/>
    <w:uiPriority w:val="99"/>
    <w:semiHidden/>
    <w:unhideWhenUsed/>
    <w:rsid w:val="00B05758"/>
    <w:rPr>
      <w:sz w:val="20"/>
      <w:szCs w:val="20"/>
    </w:rPr>
  </w:style>
  <w:style w:type="character" w:customStyle="1" w:styleId="CommentTextChar">
    <w:name w:val="Comment Text Char"/>
    <w:basedOn w:val="DefaultParagraphFont"/>
    <w:link w:val="CommentText"/>
    <w:uiPriority w:val="99"/>
    <w:semiHidden/>
    <w:rsid w:val="00B05758"/>
    <w:rPr>
      <w:sz w:val="20"/>
      <w:szCs w:val="20"/>
    </w:rPr>
  </w:style>
  <w:style w:type="paragraph" w:styleId="Caption">
    <w:name w:val="caption"/>
    <w:basedOn w:val="Normal"/>
    <w:next w:val="Normal"/>
    <w:uiPriority w:val="35"/>
    <w:semiHidden/>
    <w:unhideWhenUsed/>
    <w:qFormat/>
    <w:rsid w:val="00B05758"/>
    <w:pPr>
      <w:spacing w:after="200"/>
    </w:pPr>
    <w:rPr>
      <w:b/>
      <w:bCs/>
      <w:color w:val="4F81BD" w:themeColor="accent1"/>
      <w:sz w:val="18"/>
      <w:szCs w:val="18"/>
    </w:rPr>
  </w:style>
  <w:style w:type="paragraph" w:styleId="TableofFigures">
    <w:name w:val="table of figures"/>
    <w:basedOn w:val="Normal"/>
    <w:next w:val="Normal"/>
    <w:uiPriority w:val="99"/>
    <w:semiHidden/>
    <w:unhideWhenUsed/>
    <w:rsid w:val="00B05758"/>
  </w:style>
  <w:style w:type="character" w:styleId="CommentReference">
    <w:name w:val="annotation reference"/>
    <w:basedOn w:val="DefaultParagraphFont"/>
    <w:uiPriority w:val="99"/>
    <w:semiHidden/>
    <w:unhideWhenUsed/>
    <w:rsid w:val="00B05758"/>
    <w:rPr>
      <w:sz w:val="16"/>
      <w:szCs w:val="16"/>
    </w:rPr>
  </w:style>
  <w:style w:type="character" w:styleId="LineNumber">
    <w:name w:val="line number"/>
    <w:basedOn w:val="DefaultParagraphFont"/>
    <w:uiPriority w:val="99"/>
    <w:semiHidden/>
    <w:unhideWhenUsed/>
    <w:rsid w:val="00B05758"/>
  </w:style>
  <w:style w:type="character" w:styleId="PageNumber">
    <w:name w:val="page number"/>
    <w:basedOn w:val="DefaultParagraphFont"/>
    <w:unhideWhenUsed/>
    <w:rsid w:val="00B05758"/>
  </w:style>
  <w:style w:type="character" w:styleId="EndnoteReference">
    <w:name w:val="endnote reference"/>
    <w:basedOn w:val="DefaultParagraphFont"/>
    <w:uiPriority w:val="99"/>
    <w:semiHidden/>
    <w:unhideWhenUsed/>
    <w:rsid w:val="00B05758"/>
    <w:rPr>
      <w:vertAlign w:val="superscript"/>
    </w:rPr>
  </w:style>
  <w:style w:type="paragraph" w:styleId="EndnoteText">
    <w:name w:val="endnote text"/>
    <w:basedOn w:val="Normal"/>
    <w:link w:val="EndnoteTextChar"/>
    <w:uiPriority w:val="99"/>
    <w:semiHidden/>
    <w:unhideWhenUsed/>
    <w:rsid w:val="00B05758"/>
    <w:rPr>
      <w:sz w:val="20"/>
      <w:szCs w:val="20"/>
    </w:rPr>
  </w:style>
  <w:style w:type="character" w:customStyle="1" w:styleId="EndnoteTextChar">
    <w:name w:val="Endnote Text Char"/>
    <w:basedOn w:val="DefaultParagraphFont"/>
    <w:link w:val="EndnoteText"/>
    <w:uiPriority w:val="99"/>
    <w:semiHidden/>
    <w:rsid w:val="00B05758"/>
    <w:rPr>
      <w:sz w:val="20"/>
      <w:szCs w:val="20"/>
    </w:rPr>
  </w:style>
  <w:style w:type="paragraph" w:styleId="TableofAuthorities">
    <w:name w:val="table of authorities"/>
    <w:basedOn w:val="Normal"/>
    <w:next w:val="Normal"/>
    <w:uiPriority w:val="99"/>
    <w:semiHidden/>
    <w:unhideWhenUsed/>
    <w:rsid w:val="00B05758"/>
    <w:pPr>
      <w:ind w:left="240" w:hanging="240"/>
    </w:pPr>
  </w:style>
  <w:style w:type="paragraph" w:styleId="MacroText">
    <w:name w:val="macro"/>
    <w:link w:val="MacroTextChar"/>
    <w:uiPriority w:val="99"/>
    <w:semiHidden/>
    <w:unhideWhenUsed/>
    <w:rsid w:val="00B05758"/>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B05758"/>
    <w:rPr>
      <w:rFonts w:ascii="Consolas" w:hAnsi="Consolas"/>
      <w:sz w:val="20"/>
      <w:szCs w:val="20"/>
    </w:rPr>
  </w:style>
  <w:style w:type="paragraph" w:styleId="List">
    <w:name w:val="List"/>
    <w:basedOn w:val="Normal"/>
    <w:uiPriority w:val="99"/>
    <w:semiHidden/>
    <w:unhideWhenUsed/>
    <w:rsid w:val="00B05758"/>
    <w:pPr>
      <w:ind w:left="360" w:hanging="360"/>
      <w:contextualSpacing/>
    </w:pPr>
  </w:style>
  <w:style w:type="paragraph" w:styleId="List2">
    <w:name w:val="List 2"/>
    <w:basedOn w:val="Normal"/>
    <w:uiPriority w:val="99"/>
    <w:semiHidden/>
    <w:unhideWhenUsed/>
    <w:rsid w:val="00B05758"/>
    <w:pPr>
      <w:ind w:left="720" w:hanging="360"/>
      <w:contextualSpacing/>
    </w:pPr>
  </w:style>
  <w:style w:type="paragraph" w:styleId="List3">
    <w:name w:val="List 3"/>
    <w:basedOn w:val="Normal"/>
    <w:uiPriority w:val="99"/>
    <w:semiHidden/>
    <w:unhideWhenUsed/>
    <w:rsid w:val="00B05758"/>
    <w:pPr>
      <w:ind w:left="1080" w:hanging="360"/>
      <w:contextualSpacing/>
    </w:pPr>
  </w:style>
  <w:style w:type="paragraph" w:styleId="List4">
    <w:name w:val="List 4"/>
    <w:basedOn w:val="Normal"/>
    <w:uiPriority w:val="99"/>
    <w:semiHidden/>
    <w:unhideWhenUsed/>
    <w:rsid w:val="00B05758"/>
    <w:pPr>
      <w:ind w:left="1440" w:hanging="360"/>
      <w:contextualSpacing/>
    </w:pPr>
  </w:style>
  <w:style w:type="paragraph" w:styleId="List5">
    <w:name w:val="List 5"/>
    <w:basedOn w:val="Normal"/>
    <w:uiPriority w:val="99"/>
    <w:semiHidden/>
    <w:unhideWhenUsed/>
    <w:rsid w:val="00B05758"/>
    <w:pPr>
      <w:ind w:left="1800" w:hanging="360"/>
      <w:contextualSpacing/>
    </w:pPr>
  </w:style>
  <w:style w:type="paragraph" w:styleId="ListBullet2">
    <w:name w:val="List Bullet 2"/>
    <w:basedOn w:val="Normal"/>
    <w:uiPriority w:val="99"/>
    <w:semiHidden/>
    <w:unhideWhenUsed/>
    <w:rsid w:val="00B05758"/>
    <w:pPr>
      <w:numPr>
        <w:numId w:val="25"/>
      </w:numPr>
      <w:contextualSpacing/>
    </w:pPr>
  </w:style>
  <w:style w:type="paragraph" w:styleId="ListBullet3">
    <w:name w:val="List Bullet 3"/>
    <w:basedOn w:val="Normal"/>
    <w:uiPriority w:val="99"/>
    <w:semiHidden/>
    <w:unhideWhenUsed/>
    <w:rsid w:val="00B05758"/>
    <w:pPr>
      <w:numPr>
        <w:numId w:val="26"/>
      </w:numPr>
      <w:contextualSpacing/>
    </w:pPr>
  </w:style>
  <w:style w:type="paragraph" w:styleId="ListBullet4">
    <w:name w:val="List Bullet 4"/>
    <w:basedOn w:val="Normal"/>
    <w:uiPriority w:val="99"/>
    <w:semiHidden/>
    <w:unhideWhenUsed/>
    <w:rsid w:val="00B05758"/>
    <w:pPr>
      <w:numPr>
        <w:numId w:val="27"/>
      </w:numPr>
      <w:contextualSpacing/>
    </w:pPr>
  </w:style>
  <w:style w:type="paragraph" w:styleId="ListBullet5">
    <w:name w:val="List Bullet 5"/>
    <w:basedOn w:val="Normal"/>
    <w:uiPriority w:val="99"/>
    <w:semiHidden/>
    <w:unhideWhenUsed/>
    <w:rsid w:val="00B05758"/>
    <w:pPr>
      <w:numPr>
        <w:numId w:val="28"/>
      </w:numPr>
      <w:contextualSpacing/>
    </w:pPr>
  </w:style>
  <w:style w:type="paragraph" w:styleId="ListNumber2">
    <w:name w:val="List Number 2"/>
    <w:basedOn w:val="Normal"/>
    <w:uiPriority w:val="99"/>
    <w:semiHidden/>
    <w:unhideWhenUsed/>
    <w:rsid w:val="00B05758"/>
    <w:pPr>
      <w:numPr>
        <w:numId w:val="29"/>
      </w:numPr>
      <w:contextualSpacing/>
    </w:pPr>
  </w:style>
  <w:style w:type="paragraph" w:styleId="ListNumber3">
    <w:name w:val="List Number 3"/>
    <w:basedOn w:val="Normal"/>
    <w:uiPriority w:val="99"/>
    <w:semiHidden/>
    <w:unhideWhenUsed/>
    <w:rsid w:val="00B05758"/>
    <w:pPr>
      <w:numPr>
        <w:numId w:val="30"/>
      </w:numPr>
      <w:contextualSpacing/>
    </w:pPr>
  </w:style>
  <w:style w:type="paragraph" w:styleId="ListNumber4">
    <w:name w:val="List Number 4"/>
    <w:basedOn w:val="Normal"/>
    <w:uiPriority w:val="99"/>
    <w:semiHidden/>
    <w:unhideWhenUsed/>
    <w:rsid w:val="00B05758"/>
    <w:pPr>
      <w:numPr>
        <w:numId w:val="31"/>
      </w:numPr>
      <w:contextualSpacing/>
    </w:pPr>
  </w:style>
  <w:style w:type="paragraph" w:styleId="ListNumber5">
    <w:name w:val="List Number 5"/>
    <w:basedOn w:val="Normal"/>
    <w:uiPriority w:val="99"/>
    <w:semiHidden/>
    <w:unhideWhenUsed/>
    <w:rsid w:val="00B05758"/>
    <w:pPr>
      <w:numPr>
        <w:numId w:val="32"/>
      </w:numPr>
      <w:contextualSpacing/>
    </w:pPr>
  </w:style>
  <w:style w:type="paragraph" w:styleId="Closing">
    <w:name w:val="Closing"/>
    <w:basedOn w:val="Normal"/>
    <w:link w:val="ClosingChar"/>
    <w:semiHidden/>
    <w:unhideWhenUsed/>
    <w:qFormat/>
    <w:rsid w:val="00B05758"/>
    <w:pPr>
      <w:ind w:left="4320"/>
    </w:pPr>
  </w:style>
  <w:style w:type="character" w:customStyle="1" w:styleId="ClosingChar">
    <w:name w:val="Closing Char"/>
    <w:basedOn w:val="DefaultParagraphFont"/>
    <w:link w:val="Closing"/>
    <w:semiHidden/>
    <w:rsid w:val="00B05758"/>
  </w:style>
  <w:style w:type="paragraph" w:styleId="Signature">
    <w:name w:val="Signature"/>
    <w:basedOn w:val="Normal"/>
    <w:link w:val="SignatureChar"/>
    <w:uiPriority w:val="99"/>
    <w:semiHidden/>
    <w:unhideWhenUsed/>
    <w:rsid w:val="00B05758"/>
    <w:pPr>
      <w:ind w:left="4320"/>
    </w:pPr>
  </w:style>
  <w:style w:type="character" w:customStyle="1" w:styleId="SignatureChar">
    <w:name w:val="Signature Char"/>
    <w:basedOn w:val="DefaultParagraphFont"/>
    <w:link w:val="Signature"/>
    <w:uiPriority w:val="99"/>
    <w:semiHidden/>
    <w:rsid w:val="00B05758"/>
  </w:style>
  <w:style w:type="paragraph" w:styleId="BodyText">
    <w:name w:val="Body Text"/>
    <w:basedOn w:val="Normal"/>
    <w:link w:val="BodyTextChar"/>
    <w:uiPriority w:val="99"/>
    <w:unhideWhenUsed/>
    <w:rsid w:val="00B05758"/>
    <w:pPr>
      <w:spacing w:after="120"/>
    </w:pPr>
  </w:style>
  <w:style w:type="character" w:customStyle="1" w:styleId="BodyTextChar">
    <w:name w:val="Body Text Char"/>
    <w:basedOn w:val="DefaultParagraphFont"/>
    <w:link w:val="BodyText"/>
    <w:uiPriority w:val="99"/>
    <w:rsid w:val="00B05758"/>
  </w:style>
  <w:style w:type="paragraph" w:styleId="BodyTextIndent">
    <w:name w:val="Body Text Indent"/>
    <w:basedOn w:val="Normal"/>
    <w:link w:val="BodyTextIndentChar"/>
    <w:uiPriority w:val="99"/>
    <w:semiHidden/>
    <w:unhideWhenUsed/>
    <w:rsid w:val="00B05758"/>
    <w:pPr>
      <w:spacing w:after="120"/>
      <w:ind w:left="360"/>
    </w:pPr>
  </w:style>
  <w:style w:type="character" w:customStyle="1" w:styleId="BodyTextIndentChar">
    <w:name w:val="Body Text Indent Char"/>
    <w:basedOn w:val="DefaultParagraphFont"/>
    <w:link w:val="BodyTextIndent"/>
    <w:uiPriority w:val="99"/>
    <w:semiHidden/>
    <w:rsid w:val="00B05758"/>
  </w:style>
  <w:style w:type="paragraph" w:styleId="ListContinue">
    <w:name w:val="List Continue"/>
    <w:basedOn w:val="Normal"/>
    <w:uiPriority w:val="99"/>
    <w:semiHidden/>
    <w:unhideWhenUsed/>
    <w:rsid w:val="00B05758"/>
    <w:pPr>
      <w:spacing w:after="120"/>
      <w:ind w:left="360"/>
      <w:contextualSpacing/>
    </w:pPr>
  </w:style>
  <w:style w:type="paragraph" w:styleId="ListContinue2">
    <w:name w:val="List Continue 2"/>
    <w:basedOn w:val="Normal"/>
    <w:uiPriority w:val="99"/>
    <w:semiHidden/>
    <w:unhideWhenUsed/>
    <w:rsid w:val="00B05758"/>
    <w:pPr>
      <w:spacing w:after="120"/>
      <w:ind w:left="720"/>
      <w:contextualSpacing/>
    </w:pPr>
  </w:style>
  <w:style w:type="paragraph" w:styleId="ListContinue3">
    <w:name w:val="List Continue 3"/>
    <w:basedOn w:val="Normal"/>
    <w:uiPriority w:val="99"/>
    <w:semiHidden/>
    <w:unhideWhenUsed/>
    <w:rsid w:val="00B05758"/>
    <w:pPr>
      <w:spacing w:after="120"/>
      <w:ind w:left="1080"/>
      <w:contextualSpacing/>
    </w:pPr>
  </w:style>
  <w:style w:type="paragraph" w:styleId="ListContinue4">
    <w:name w:val="List Continue 4"/>
    <w:basedOn w:val="Normal"/>
    <w:uiPriority w:val="99"/>
    <w:semiHidden/>
    <w:unhideWhenUsed/>
    <w:rsid w:val="00B05758"/>
    <w:pPr>
      <w:spacing w:after="120"/>
      <w:ind w:left="1440"/>
      <w:contextualSpacing/>
    </w:pPr>
  </w:style>
  <w:style w:type="paragraph" w:styleId="ListContinue5">
    <w:name w:val="List Continue 5"/>
    <w:basedOn w:val="Normal"/>
    <w:uiPriority w:val="99"/>
    <w:semiHidden/>
    <w:unhideWhenUsed/>
    <w:rsid w:val="00B05758"/>
    <w:pPr>
      <w:spacing w:after="120"/>
      <w:ind w:left="1800"/>
      <w:contextualSpacing/>
    </w:pPr>
  </w:style>
  <w:style w:type="paragraph" w:styleId="Salutation">
    <w:name w:val="Salutation"/>
    <w:basedOn w:val="Normal"/>
    <w:next w:val="Normal"/>
    <w:link w:val="SalutationChar"/>
    <w:uiPriority w:val="99"/>
    <w:semiHidden/>
    <w:unhideWhenUsed/>
    <w:rsid w:val="00B05758"/>
  </w:style>
  <w:style w:type="character" w:customStyle="1" w:styleId="SalutationChar">
    <w:name w:val="Salutation Char"/>
    <w:basedOn w:val="DefaultParagraphFont"/>
    <w:link w:val="Salutation"/>
    <w:uiPriority w:val="99"/>
    <w:semiHidden/>
    <w:rsid w:val="00B05758"/>
  </w:style>
  <w:style w:type="paragraph" w:styleId="Date">
    <w:name w:val="Date"/>
    <w:basedOn w:val="Normal"/>
    <w:next w:val="Normal"/>
    <w:link w:val="DateChar"/>
    <w:uiPriority w:val="99"/>
    <w:semiHidden/>
    <w:unhideWhenUsed/>
    <w:rsid w:val="00B05758"/>
  </w:style>
  <w:style w:type="character" w:customStyle="1" w:styleId="DateChar">
    <w:name w:val="Date Char"/>
    <w:basedOn w:val="DefaultParagraphFont"/>
    <w:link w:val="Date"/>
    <w:uiPriority w:val="99"/>
    <w:semiHidden/>
    <w:rsid w:val="00B05758"/>
  </w:style>
  <w:style w:type="paragraph" w:styleId="BodyTextFirstIndent">
    <w:name w:val="Body Text First Indent"/>
    <w:basedOn w:val="BodyText"/>
    <w:link w:val="BodyTextFirstIndentChar"/>
    <w:uiPriority w:val="99"/>
    <w:semiHidden/>
    <w:unhideWhenUsed/>
    <w:rsid w:val="00B05758"/>
    <w:pPr>
      <w:spacing w:after="0"/>
      <w:ind w:firstLine="360"/>
    </w:pPr>
  </w:style>
  <w:style w:type="character" w:customStyle="1" w:styleId="BodyTextFirstIndentChar">
    <w:name w:val="Body Text First Indent Char"/>
    <w:basedOn w:val="BodyTextChar"/>
    <w:link w:val="BodyTextFirstIndent"/>
    <w:uiPriority w:val="99"/>
    <w:semiHidden/>
    <w:rsid w:val="00B05758"/>
  </w:style>
  <w:style w:type="paragraph" w:styleId="BodyTextFirstIndent2">
    <w:name w:val="Body Text First Indent 2"/>
    <w:basedOn w:val="BodyTextIndent"/>
    <w:link w:val="BodyTextFirstIndent2Char"/>
    <w:uiPriority w:val="99"/>
    <w:semiHidden/>
    <w:unhideWhenUsed/>
    <w:rsid w:val="00B05758"/>
    <w:pPr>
      <w:spacing w:after="0"/>
      <w:ind w:firstLine="360"/>
    </w:pPr>
  </w:style>
  <w:style w:type="character" w:customStyle="1" w:styleId="BodyTextFirstIndent2Char">
    <w:name w:val="Body Text First Indent 2 Char"/>
    <w:basedOn w:val="BodyTextIndentChar"/>
    <w:link w:val="BodyTextFirstIndent2"/>
    <w:uiPriority w:val="99"/>
    <w:semiHidden/>
    <w:rsid w:val="00B05758"/>
  </w:style>
  <w:style w:type="paragraph" w:styleId="NoteHeading">
    <w:name w:val="Note Heading"/>
    <w:basedOn w:val="Normal"/>
    <w:next w:val="Normal"/>
    <w:link w:val="NoteHeadingChar"/>
    <w:uiPriority w:val="99"/>
    <w:semiHidden/>
    <w:unhideWhenUsed/>
    <w:rsid w:val="00B05758"/>
  </w:style>
  <w:style w:type="character" w:customStyle="1" w:styleId="NoteHeadingChar">
    <w:name w:val="Note Heading Char"/>
    <w:basedOn w:val="DefaultParagraphFont"/>
    <w:link w:val="NoteHeading"/>
    <w:uiPriority w:val="99"/>
    <w:semiHidden/>
    <w:rsid w:val="00B05758"/>
  </w:style>
  <w:style w:type="paragraph" w:styleId="BodyText2">
    <w:name w:val="Body Text 2"/>
    <w:basedOn w:val="Normal"/>
    <w:link w:val="BodyText2Char"/>
    <w:uiPriority w:val="99"/>
    <w:semiHidden/>
    <w:unhideWhenUsed/>
    <w:rsid w:val="00B05758"/>
    <w:pPr>
      <w:spacing w:after="120" w:line="480" w:lineRule="auto"/>
    </w:pPr>
  </w:style>
  <w:style w:type="character" w:customStyle="1" w:styleId="BodyText2Char">
    <w:name w:val="Body Text 2 Char"/>
    <w:basedOn w:val="DefaultParagraphFont"/>
    <w:link w:val="BodyText2"/>
    <w:uiPriority w:val="99"/>
    <w:semiHidden/>
    <w:rsid w:val="00B05758"/>
  </w:style>
  <w:style w:type="paragraph" w:styleId="BodyText3">
    <w:name w:val="Body Text 3"/>
    <w:basedOn w:val="Normal"/>
    <w:link w:val="BodyText3Char"/>
    <w:uiPriority w:val="99"/>
    <w:semiHidden/>
    <w:unhideWhenUsed/>
    <w:rsid w:val="00B05758"/>
    <w:pPr>
      <w:spacing w:after="120"/>
    </w:pPr>
    <w:rPr>
      <w:sz w:val="16"/>
      <w:szCs w:val="16"/>
    </w:rPr>
  </w:style>
  <w:style w:type="character" w:customStyle="1" w:styleId="BodyText3Char">
    <w:name w:val="Body Text 3 Char"/>
    <w:basedOn w:val="DefaultParagraphFont"/>
    <w:link w:val="BodyText3"/>
    <w:uiPriority w:val="99"/>
    <w:semiHidden/>
    <w:rsid w:val="00B05758"/>
    <w:rPr>
      <w:sz w:val="16"/>
      <w:szCs w:val="16"/>
    </w:rPr>
  </w:style>
  <w:style w:type="paragraph" w:styleId="BodyTextIndent2">
    <w:name w:val="Body Text Indent 2"/>
    <w:basedOn w:val="Normal"/>
    <w:link w:val="BodyTextIndent2Char"/>
    <w:uiPriority w:val="99"/>
    <w:semiHidden/>
    <w:unhideWhenUsed/>
    <w:rsid w:val="00B05758"/>
    <w:pPr>
      <w:spacing w:after="120" w:line="480" w:lineRule="auto"/>
      <w:ind w:left="360"/>
    </w:pPr>
  </w:style>
  <w:style w:type="character" w:customStyle="1" w:styleId="BodyTextIndent2Char">
    <w:name w:val="Body Text Indent 2 Char"/>
    <w:basedOn w:val="DefaultParagraphFont"/>
    <w:link w:val="BodyTextIndent2"/>
    <w:uiPriority w:val="99"/>
    <w:semiHidden/>
    <w:rsid w:val="00B05758"/>
  </w:style>
  <w:style w:type="paragraph" w:styleId="BodyTextIndent3">
    <w:name w:val="Body Text Indent 3"/>
    <w:basedOn w:val="Normal"/>
    <w:link w:val="BodyTextIndent3Char"/>
    <w:uiPriority w:val="99"/>
    <w:semiHidden/>
    <w:unhideWhenUsed/>
    <w:rsid w:val="00B0575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05758"/>
    <w:rPr>
      <w:sz w:val="16"/>
      <w:szCs w:val="16"/>
    </w:rPr>
  </w:style>
  <w:style w:type="character" w:styleId="Hyperlink">
    <w:name w:val="Hyperlink"/>
    <w:basedOn w:val="DefaultParagraphFont"/>
    <w:uiPriority w:val="99"/>
    <w:semiHidden/>
    <w:unhideWhenUsed/>
    <w:rsid w:val="00B05758"/>
    <w:rPr>
      <w:color w:val="0000FF" w:themeColor="hyperlink"/>
      <w:u w:val="single"/>
    </w:rPr>
  </w:style>
  <w:style w:type="character" w:styleId="FollowedHyperlink">
    <w:name w:val="FollowedHyperlink"/>
    <w:basedOn w:val="DefaultParagraphFont"/>
    <w:uiPriority w:val="99"/>
    <w:semiHidden/>
    <w:unhideWhenUsed/>
    <w:rsid w:val="00B05758"/>
    <w:rPr>
      <w:color w:val="800080" w:themeColor="followedHyperlink"/>
      <w:u w:val="single"/>
    </w:rPr>
  </w:style>
  <w:style w:type="character" w:styleId="Strong">
    <w:name w:val="Strong"/>
    <w:basedOn w:val="DefaultParagraphFont"/>
    <w:uiPriority w:val="22"/>
    <w:qFormat/>
    <w:rsid w:val="00B05758"/>
    <w:rPr>
      <w:b/>
      <w:bCs/>
    </w:rPr>
  </w:style>
  <w:style w:type="character" w:styleId="Emphasis">
    <w:name w:val="Emphasis"/>
    <w:basedOn w:val="DefaultParagraphFont"/>
    <w:uiPriority w:val="20"/>
    <w:semiHidden/>
    <w:rsid w:val="00B05758"/>
    <w:rPr>
      <w:i/>
      <w:iCs/>
    </w:rPr>
  </w:style>
  <w:style w:type="paragraph" w:styleId="DocumentMap">
    <w:name w:val="Document Map"/>
    <w:basedOn w:val="Normal"/>
    <w:link w:val="DocumentMapChar"/>
    <w:uiPriority w:val="99"/>
    <w:semiHidden/>
    <w:unhideWhenUsed/>
    <w:rsid w:val="00B05758"/>
    <w:rPr>
      <w:rFonts w:ascii="Tahoma" w:hAnsi="Tahoma" w:cs="Tahoma"/>
      <w:sz w:val="16"/>
      <w:szCs w:val="16"/>
    </w:rPr>
  </w:style>
  <w:style w:type="character" w:customStyle="1" w:styleId="DocumentMapChar">
    <w:name w:val="Document Map Char"/>
    <w:basedOn w:val="DefaultParagraphFont"/>
    <w:link w:val="DocumentMap"/>
    <w:uiPriority w:val="99"/>
    <w:semiHidden/>
    <w:rsid w:val="00B05758"/>
    <w:rPr>
      <w:rFonts w:ascii="Tahoma" w:hAnsi="Tahoma" w:cs="Tahoma"/>
      <w:sz w:val="16"/>
      <w:szCs w:val="16"/>
    </w:rPr>
  </w:style>
  <w:style w:type="paragraph" w:styleId="PlainText">
    <w:name w:val="Plain Text"/>
    <w:basedOn w:val="Normal"/>
    <w:link w:val="PlainTextChar"/>
    <w:uiPriority w:val="99"/>
    <w:semiHidden/>
    <w:unhideWhenUsed/>
    <w:rsid w:val="00B05758"/>
    <w:rPr>
      <w:rFonts w:ascii="Consolas" w:hAnsi="Consolas"/>
      <w:sz w:val="21"/>
      <w:szCs w:val="21"/>
    </w:rPr>
  </w:style>
  <w:style w:type="character" w:customStyle="1" w:styleId="PlainTextChar">
    <w:name w:val="Plain Text Char"/>
    <w:basedOn w:val="DefaultParagraphFont"/>
    <w:link w:val="PlainText"/>
    <w:uiPriority w:val="99"/>
    <w:semiHidden/>
    <w:rsid w:val="00B05758"/>
    <w:rPr>
      <w:rFonts w:ascii="Consolas" w:hAnsi="Consolas"/>
      <w:sz w:val="21"/>
      <w:szCs w:val="21"/>
    </w:rPr>
  </w:style>
  <w:style w:type="paragraph" w:styleId="E-mailSignature">
    <w:name w:val="E-mail Signature"/>
    <w:basedOn w:val="Normal"/>
    <w:link w:val="E-mailSignatureChar"/>
    <w:uiPriority w:val="99"/>
    <w:semiHidden/>
    <w:unhideWhenUsed/>
    <w:rsid w:val="00B05758"/>
  </w:style>
  <w:style w:type="character" w:customStyle="1" w:styleId="E-mailSignatureChar">
    <w:name w:val="E-mail Signature Char"/>
    <w:basedOn w:val="DefaultParagraphFont"/>
    <w:link w:val="E-mailSignature"/>
    <w:uiPriority w:val="99"/>
    <w:semiHidden/>
    <w:rsid w:val="00B05758"/>
  </w:style>
  <w:style w:type="paragraph" w:styleId="NormalWeb">
    <w:name w:val="Normal (Web)"/>
    <w:basedOn w:val="Normal"/>
    <w:uiPriority w:val="99"/>
    <w:semiHidden/>
    <w:unhideWhenUsed/>
    <w:rsid w:val="00B05758"/>
    <w:rPr>
      <w:rFonts w:cs="Times New Roman"/>
    </w:rPr>
  </w:style>
  <w:style w:type="character" w:styleId="HTMLAcronym">
    <w:name w:val="HTML Acronym"/>
    <w:basedOn w:val="DefaultParagraphFont"/>
    <w:uiPriority w:val="99"/>
    <w:semiHidden/>
    <w:unhideWhenUsed/>
    <w:rsid w:val="00B05758"/>
  </w:style>
  <w:style w:type="paragraph" w:styleId="HTMLAddress">
    <w:name w:val="HTML Address"/>
    <w:basedOn w:val="Normal"/>
    <w:link w:val="HTMLAddressChar"/>
    <w:uiPriority w:val="99"/>
    <w:semiHidden/>
    <w:unhideWhenUsed/>
    <w:rsid w:val="00B05758"/>
    <w:rPr>
      <w:i/>
      <w:iCs/>
    </w:rPr>
  </w:style>
  <w:style w:type="character" w:customStyle="1" w:styleId="HTMLAddressChar">
    <w:name w:val="HTML Address Char"/>
    <w:basedOn w:val="DefaultParagraphFont"/>
    <w:link w:val="HTMLAddress"/>
    <w:uiPriority w:val="99"/>
    <w:semiHidden/>
    <w:rsid w:val="00B05758"/>
    <w:rPr>
      <w:i/>
      <w:iCs/>
    </w:rPr>
  </w:style>
  <w:style w:type="character" w:styleId="HTMLCite">
    <w:name w:val="HTML Cite"/>
    <w:basedOn w:val="DefaultParagraphFont"/>
    <w:uiPriority w:val="99"/>
    <w:semiHidden/>
    <w:unhideWhenUsed/>
    <w:rsid w:val="00B05758"/>
    <w:rPr>
      <w:i/>
      <w:iCs/>
    </w:rPr>
  </w:style>
  <w:style w:type="character" w:styleId="HTMLCode">
    <w:name w:val="HTML Code"/>
    <w:basedOn w:val="DefaultParagraphFont"/>
    <w:uiPriority w:val="99"/>
    <w:semiHidden/>
    <w:unhideWhenUsed/>
    <w:rsid w:val="00B05758"/>
    <w:rPr>
      <w:rFonts w:ascii="Consolas" w:hAnsi="Consolas"/>
      <w:sz w:val="20"/>
      <w:szCs w:val="20"/>
    </w:rPr>
  </w:style>
  <w:style w:type="character" w:styleId="HTMLDefinition">
    <w:name w:val="HTML Definition"/>
    <w:basedOn w:val="DefaultParagraphFont"/>
    <w:uiPriority w:val="99"/>
    <w:semiHidden/>
    <w:unhideWhenUsed/>
    <w:rsid w:val="00B05758"/>
    <w:rPr>
      <w:i/>
      <w:iCs/>
    </w:rPr>
  </w:style>
  <w:style w:type="character" w:styleId="HTMLKeyboard">
    <w:name w:val="HTML Keyboard"/>
    <w:basedOn w:val="DefaultParagraphFont"/>
    <w:uiPriority w:val="99"/>
    <w:semiHidden/>
    <w:unhideWhenUsed/>
    <w:rsid w:val="00B05758"/>
    <w:rPr>
      <w:rFonts w:ascii="Consolas" w:hAnsi="Consolas"/>
      <w:sz w:val="20"/>
      <w:szCs w:val="20"/>
    </w:rPr>
  </w:style>
  <w:style w:type="paragraph" w:styleId="HTMLPreformatted">
    <w:name w:val="HTML Preformatted"/>
    <w:basedOn w:val="Normal"/>
    <w:link w:val="HTMLPreformattedChar"/>
    <w:uiPriority w:val="99"/>
    <w:semiHidden/>
    <w:unhideWhenUsed/>
    <w:rsid w:val="00B0575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05758"/>
    <w:rPr>
      <w:rFonts w:ascii="Consolas" w:hAnsi="Consolas"/>
      <w:sz w:val="20"/>
      <w:szCs w:val="20"/>
    </w:rPr>
  </w:style>
  <w:style w:type="character" w:styleId="HTMLSample">
    <w:name w:val="HTML Sample"/>
    <w:basedOn w:val="DefaultParagraphFont"/>
    <w:uiPriority w:val="99"/>
    <w:semiHidden/>
    <w:unhideWhenUsed/>
    <w:rsid w:val="00B05758"/>
    <w:rPr>
      <w:rFonts w:ascii="Consolas" w:hAnsi="Consolas"/>
      <w:sz w:val="24"/>
      <w:szCs w:val="24"/>
    </w:rPr>
  </w:style>
  <w:style w:type="character" w:styleId="HTMLTypewriter">
    <w:name w:val="HTML Typewriter"/>
    <w:basedOn w:val="DefaultParagraphFont"/>
    <w:uiPriority w:val="99"/>
    <w:semiHidden/>
    <w:unhideWhenUsed/>
    <w:rsid w:val="00B05758"/>
    <w:rPr>
      <w:rFonts w:ascii="Consolas" w:hAnsi="Consolas"/>
      <w:sz w:val="20"/>
      <w:szCs w:val="20"/>
    </w:rPr>
  </w:style>
  <w:style w:type="character" w:styleId="HTMLVariable">
    <w:name w:val="HTML Variable"/>
    <w:basedOn w:val="DefaultParagraphFont"/>
    <w:uiPriority w:val="99"/>
    <w:semiHidden/>
    <w:unhideWhenUsed/>
    <w:rsid w:val="00B05758"/>
    <w:rPr>
      <w:i/>
      <w:iCs/>
    </w:rPr>
  </w:style>
  <w:style w:type="paragraph" w:styleId="CommentSubject">
    <w:name w:val="annotation subject"/>
    <w:basedOn w:val="CommentText"/>
    <w:next w:val="CommentText"/>
    <w:link w:val="CommentSubjectChar"/>
    <w:uiPriority w:val="99"/>
    <w:semiHidden/>
    <w:unhideWhenUsed/>
    <w:rsid w:val="00B05758"/>
    <w:rPr>
      <w:b/>
      <w:bCs/>
    </w:rPr>
  </w:style>
  <w:style w:type="character" w:customStyle="1" w:styleId="CommentSubjectChar">
    <w:name w:val="Comment Subject Char"/>
    <w:basedOn w:val="CommentTextChar"/>
    <w:link w:val="CommentSubject"/>
    <w:uiPriority w:val="99"/>
    <w:semiHidden/>
    <w:rsid w:val="00B05758"/>
    <w:rPr>
      <w:b/>
      <w:bCs/>
      <w:sz w:val="20"/>
      <w:szCs w:val="20"/>
    </w:rPr>
  </w:style>
  <w:style w:type="paragraph" w:styleId="BalloonText">
    <w:name w:val="Balloon Text"/>
    <w:basedOn w:val="Normal"/>
    <w:link w:val="BalloonTextChar"/>
    <w:uiPriority w:val="99"/>
    <w:semiHidden/>
    <w:unhideWhenUsed/>
    <w:rsid w:val="00B05758"/>
    <w:rPr>
      <w:rFonts w:ascii="Tahoma" w:hAnsi="Tahoma" w:cs="Tahoma"/>
      <w:sz w:val="16"/>
      <w:szCs w:val="16"/>
    </w:rPr>
  </w:style>
  <w:style w:type="character" w:customStyle="1" w:styleId="BalloonTextChar">
    <w:name w:val="Balloon Text Char"/>
    <w:basedOn w:val="DefaultParagraphFont"/>
    <w:link w:val="BalloonText"/>
    <w:uiPriority w:val="99"/>
    <w:semiHidden/>
    <w:rsid w:val="00B05758"/>
    <w:rPr>
      <w:rFonts w:ascii="Tahoma" w:hAnsi="Tahoma" w:cs="Tahoma"/>
      <w:sz w:val="16"/>
      <w:szCs w:val="16"/>
    </w:rPr>
  </w:style>
  <w:style w:type="character" w:styleId="PlaceholderText">
    <w:name w:val="Placeholder Text"/>
    <w:basedOn w:val="DefaultParagraphFont"/>
    <w:uiPriority w:val="99"/>
    <w:semiHidden/>
    <w:rsid w:val="00B05758"/>
    <w:rPr>
      <w:color w:val="808080"/>
    </w:rPr>
  </w:style>
  <w:style w:type="paragraph" w:styleId="NoSpacing">
    <w:name w:val="No Spacing"/>
    <w:uiPriority w:val="1"/>
    <w:rsid w:val="00B05758"/>
  </w:style>
  <w:style w:type="paragraph" w:styleId="ListParagraph">
    <w:name w:val="List Paragraph"/>
    <w:basedOn w:val="Normal"/>
    <w:uiPriority w:val="34"/>
    <w:qFormat/>
    <w:rsid w:val="00B05758"/>
    <w:pPr>
      <w:ind w:left="720"/>
      <w:contextualSpacing/>
    </w:pPr>
  </w:style>
  <w:style w:type="paragraph" w:styleId="Quote">
    <w:name w:val="Quote"/>
    <w:basedOn w:val="Normal"/>
    <w:next w:val="Normal"/>
    <w:link w:val="QuoteChar"/>
    <w:uiPriority w:val="29"/>
    <w:semiHidden/>
    <w:rsid w:val="00B05758"/>
    <w:rPr>
      <w:i/>
      <w:iCs/>
      <w:color w:val="000000" w:themeColor="text1"/>
    </w:rPr>
  </w:style>
  <w:style w:type="character" w:customStyle="1" w:styleId="QuoteChar">
    <w:name w:val="Quote Char"/>
    <w:basedOn w:val="DefaultParagraphFont"/>
    <w:link w:val="Quote"/>
    <w:uiPriority w:val="29"/>
    <w:semiHidden/>
    <w:rsid w:val="00B05758"/>
    <w:rPr>
      <w:i/>
      <w:iCs/>
      <w:color w:val="000000" w:themeColor="text1"/>
    </w:rPr>
  </w:style>
  <w:style w:type="paragraph" w:styleId="IntenseQuote">
    <w:name w:val="Intense Quote"/>
    <w:basedOn w:val="Normal"/>
    <w:next w:val="Normal"/>
    <w:link w:val="IntenseQuoteChar"/>
    <w:uiPriority w:val="30"/>
    <w:semiHidden/>
    <w:rsid w:val="00B0575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B05758"/>
    <w:rPr>
      <w:b/>
      <w:bCs/>
      <w:i/>
      <w:iCs/>
      <w:color w:val="4F81BD" w:themeColor="accent1"/>
    </w:rPr>
  </w:style>
  <w:style w:type="character" w:styleId="SubtleEmphasis">
    <w:name w:val="Subtle Emphasis"/>
    <w:basedOn w:val="DefaultParagraphFont"/>
    <w:uiPriority w:val="19"/>
    <w:semiHidden/>
    <w:rsid w:val="00B05758"/>
    <w:rPr>
      <w:i/>
      <w:iCs/>
      <w:color w:val="808080" w:themeColor="text1" w:themeTint="7F"/>
    </w:rPr>
  </w:style>
  <w:style w:type="character" w:styleId="IntenseEmphasis">
    <w:name w:val="Intense Emphasis"/>
    <w:basedOn w:val="DefaultParagraphFont"/>
    <w:uiPriority w:val="21"/>
    <w:semiHidden/>
    <w:rsid w:val="00B05758"/>
    <w:rPr>
      <w:b/>
      <w:bCs/>
      <w:i/>
      <w:iCs/>
      <w:color w:val="4F81BD" w:themeColor="accent1"/>
    </w:rPr>
  </w:style>
  <w:style w:type="character" w:styleId="SubtleReference">
    <w:name w:val="Subtle Reference"/>
    <w:basedOn w:val="DefaultParagraphFont"/>
    <w:uiPriority w:val="31"/>
    <w:semiHidden/>
    <w:rsid w:val="00B05758"/>
    <w:rPr>
      <w:smallCaps/>
      <w:color w:val="C0504D" w:themeColor="accent2"/>
      <w:u w:val="single"/>
    </w:rPr>
  </w:style>
  <w:style w:type="character" w:styleId="IntenseReference">
    <w:name w:val="Intense Reference"/>
    <w:basedOn w:val="DefaultParagraphFont"/>
    <w:uiPriority w:val="32"/>
    <w:semiHidden/>
    <w:rsid w:val="00B05758"/>
    <w:rPr>
      <w:b/>
      <w:bCs/>
      <w:smallCaps/>
      <w:color w:val="C0504D" w:themeColor="accent2"/>
      <w:spacing w:val="5"/>
      <w:u w:val="single"/>
    </w:rPr>
  </w:style>
  <w:style w:type="character" w:styleId="BookTitle">
    <w:name w:val="Book Title"/>
    <w:basedOn w:val="DefaultParagraphFont"/>
    <w:uiPriority w:val="33"/>
    <w:semiHidden/>
    <w:rsid w:val="00B05758"/>
    <w:rPr>
      <w:b/>
      <w:bCs/>
      <w:smallCaps/>
      <w:spacing w:val="5"/>
    </w:rPr>
  </w:style>
  <w:style w:type="paragraph" w:styleId="Bibliography">
    <w:name w:val="Bibliography"/>
    <w:basedOn w:val="Normal"/>
    <w:next w:val="Normal"/>
    <w:uiPriority w:val="37"/>
    <w:semiHidden/>
    <w:unhideWhenUsed/>
    <w:rsid w:val="00B05758"/>
  </w:style>
  <w:style w:type="table" w:styleId="TableGrid">
    <w:name w:val="Table Grid"/>
    <w:basedOn w:val="TableNormal"/>
    <w:uiPriority w:val="59"/>
    <w:rsid w:val="00880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56A1F"/>
    <w:pPr>
      <w:autoSpaceDE w:val="0"/>
      <w:autoSpaceDN w:val="0"/>
      <w:adjustRightInd w:val="0"/>
    </w:pPr>
    <w:rPr>
      <w:rFonts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033587">
      <w:bodyDiv w:val="1"/>
      <w:marLeft w:val="0"/>
      <w:marRight w:val="0"/>
      <w:marTop w:val="0"/>
      <w:marBottom w:val="0"/>
      <w:divBdr>
        <w:top w:val="none" w:sz="0" w:space="0" w:color="auto"/>
        <w:left w:val="none" w:sz="0" w:space="0" w:color="auto"/>
        <w:bottom w:val="none" w:sz="0" w:space="0" w:color="auto"/>
        <w:right w:val="none" w:sz="0" w:space="0" w:color="auto"/>
      </w:divBdr>
    </w:div>
    <w:div w:id="912739518">
      <w:bodyDiv w:val="1"/>
      <w:marLeft w:val="0"/>
      <w:marRight w:val="0"/>
      <w:marTop w:val="0"/>
      <w:marBottom w:val="0"/>
      <w:divBdr>
        <w:top w:val="none" w:sz="0" w:space="0" w:color="auto"/>
        <w:left w:val="none" w:sz="0" w:space="0" w:color="auto"/>
        <w:bottom w:val="none" w:sz="0" w:space="0" w:color="auto"/>
        <w:right w:val="none" w:sz="0" w:space="0" w:color="auto"/>
      </w:divBdr>
    </w:div>
    <w:div w:id="118844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DD775-6A37-4D64-9C9B-BED86105A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1259</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Lynch</dc:creator>
  <cp:lastModifiedBy>Annie Ellicott</cp:lastModifiedBy>
  <cp:revision>2</cp:revision>
  <cp:lastPrinted>2018-05-21T18:40:00Z</cp:lastPrinted>
  <dcterms:created xsi:type="dcterms:W3CDTF">2019-10-11T19:33:00Z</dcterms:created>
  <dcterms:modified xsi:type="dcterms:W3CDTF">2019-10-11T19:33:00Z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pcgBlank</vt:lpwstr>
  </property>
  <property fmtid="{D5CDD505-2E9C-101B-9397-08002B2CF9AE}" pid="3" name="DOCID">
    <vt:lpwstr>102287967.4</vt:lpwstr>
  </property>
</Properties>
</file>